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5E74" w14:textId="3E59E367" w:rsidR="005F012B" w:rsidRPr="00681950" w:rsidRDefault="00E05DA6" w:rsidP="005F012B">
      <w:pPr>
        <w:rPr>
          <w:rFonts w:ascii="Arial" w:hAnsi="Arial" w:cs="Arial"/>
          <w:b/>
          <w:color w:val="D34153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A4C83D8" wp14:editId="3961E059">
            <wp:simplePos x="0" y="0"/>
            <wp:positionH relativeFrom="margin">
              <wp:posOffset>-10795</wp:posOffset>
            </wp:positionH>
            <wp:positionV relativeFrom="paragraph">
              <wp:posOffset>0</wp:posOffset>
            </wp:positionV>
            <wp:extent cx="1630045" cy="2392680"/>
            <wp:effectExtent l="19050" t="0" r="8255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12B" w:rsidRPr="00681950">
        <w:rPr>
          <w:rFonts w:ascii="Arial" w:hAnsi="Arial" w:cs="Arial"/>
          <w:b/>
          <w:noProof/>
          <w:color w:val="D34153"/>
          <w:sz w:val="32"/>
          <w:szCs w:val="32"/>
        </w:rPr>
        <w:t>БУСЫГИН ОЛЕГ</w:t>
      </w:r>
    </w:p>
    <w:p w14:paraId="4A4C7C81" w14:textId="7ADAFE47" w:rsidR="009159C1" w:rsidRPr="001C48D8" w:rsidRDefault="005F012B" w:rsidP="009159C1">
      <w:pPr>
        <w:spacing w:after="0"/>
        <w:rPr>
          <w:rFonts w:ascii="Arial" w:hAnsi="Arial" w:cs="Arial"/>
          <w:b/>
        </w:rPr>
      </w:pPr>
      <w:r w:rsidRPr="00681950">
        <w:rPr>
          <w:rFonts w:ascii="Arial" w:hAnsi="Arial" w:cs="Arial"/>
          <w:b/>
        </w:rPr>
        <w:t>Генеральный директор</w:t>
      </w:r>
      <w:r w:rsidR="009159C1" w:rsidRPr="009159C1">
        <w:rPr>
          <w:rFonts w:ascii="Arial" w:hAnsi="Arial" w:cs="Arial"/>
          <w:b/>
        </w:rPr>
        <w:t xml:space="preserve"> </w:t>
      </w:r>
      <w:r w:rsidR="00DF60A4">
        <w:rPr>
          <w:rFonts w:ascii="Arial" w:hAnsi="Arial" w:cs="Arial"/>
          <w:b/>
        </w:rPr>
        <w:t xml:space="preserve">ГК </w:t>
      </w:r>
      <w:r w:rsidR="00DF60A4">
        <w:rPr>
          <w:rFonts w:ascii="Arial" w:hAnsi="Arial" w:cs="Arial"/>
          <w:b/>
          <w:lang w:val="en-US"/>
        </w:rPr>
        <w:t>Intake</w:t>
      </w:r>
      <w:r w:rsidR="00DF60A4" w:rsidRPr="00DF60A4">
        <w:rPr>
          <w:rFonts w:ascii="Arial" w:hAnsi="Arial" w:cs="Arial"/>
          <w:b/>
        </w:rPr>
        <w:t>-</w:t>
      </w:r>
      <w:r w:rsidR="00DF60A4">
        <w:rPr>
          <w:rFonts w:ascii="Arial" w:hAnsi="Arial" w:cs="Arial"/>
          <w:b/>
          <w:lang w:val="en-US"/>
        </w:rPr>
        <w:t>Group</w:t>
      </w:r>
      <w:r w:rsidRPr="00681950">
        <w:rPr>
          <w:rFonts w:ascii="Arial" w:hAnsi="Arial" w:cs="Arial"/>
          <w:b/>
        </w:rPr>
        <w:t xml:space="preserve">, </w:t>
      </w:r>
    </w:p>
    <w:p w14:paraId="73513E12" w14:textId="77777777" w:rsidR="005F012B" w:rsidRPr="00681950" w:rsidRDefault="005F012B" w:rsidP="009159C1">
      <w:pPr>
        <w:spacing w:after="0"/>
        <w:rPr>
          <w:rFonts w:ascii="Arial" w:hAnsi="Arial" w:cs="Arial"/>
          <w:b/>
        </w:rPr>
      </w:pPr>
      <w:r w:rsidRPr="00681950">
        <w:rPr>
          <w:rFonts w:ascii="Arial" w:hAnsi="Arial" w:cs="Arial"/>
          <w:b/>
        </w:rPr>
        <w:t>бизнес-тренер, консультант</w:t>
      </w:r>
      <w:r w:rsidRPr="00681950">
        <w:rPr>
          <w:rFonts w:ascii="Arial" w:hAnsi="Arial" w:cs="Arial"/>
        </w:rPr>
        <w:t xml:space="preserve"> </w:t>
      </w:r>
      <w:r w:rsidRPr="00681950">
        <w:rPr>
          <w:rFonts w:ascii="Arial" w:hAnsi="Arial" w:cs="Arial"/>
          <w:b/>
        </w:rPr>
        <w:t xml:space="preserve">по управлению, психолог.  </w:t>
      </w:r>
    </w:p>
    <w:p w14:paraId="0EC7373F" w14:textId="77777777" w:rsidR="005F012B" w:rsidRPr="00681950" w:rsidRDefault="005F012B" w:rsidP="009159C1">
      <w:pPr>
        <w:spacing w:after="0"/>
        <w:rPr>
          <w:rFonts w:ascii="Arial" w:hAnsi="Arial" w:cs="Arial"/>
          <w:b/>
        </w:rPr>
      </w:pPr>
    </w:p>
    <w:p w14:paraId="0B9F255C" w14:textId="77777777" w:rsidR="005F012B" w:rsidRPr="00EB2A9A" w:rsidRDefault="002F7E28" w:rsidP="00EB2A9A">
      <w:pPr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Сертифицированный </w:t>
      </w:r>
      <w:r w:rsidR="005F012B" w:rsidRPr="00681950">
        <w:rPr>
          <w:rFonts w:ascii="Arial" w:hAnsi="Arial" w:cs="Arial"/>
          <w:b/>
        </w:rPr>
        <w:t xml:space="preserve">Мотивационный и </w:t>
      </w:r>
      <w:r w:rsidR="005F012B" w:rsidRPr="00681950">
        <w:rPr>
          <w:rFonts w:ascii="Arial" w:hAnsi="Arial" w:cs="Arial"/>
          <w:b/>
          <w:lang w:val="en-US"/>
        </w:rPr>
        <w:t>NLP</w:t>
      </w:r>
      <w:r w:rsidR="005F012B" w:rsidRPr="00681950">
        <w:rPr>
          <w:rFonts w:ascii="Arial" w:hAnsi="Arial" w:cs="Arial"/>
          <w:b/>
        </w:rPr>
        <w:t xml:space="preserve"> коуч</w:t>
      </w:r>
      <w:r>
        <w:rPr>
          <w:rFonts w:ascii="Arial" w:hAnsi="Arial" w:cs="Arial"/>
          <w:b/>
        </w:rPr>
        <w:t xml:space="preserve"> (</w:t>
      </w:r>
      <w:r w:rsidRPr="00681950">
        <w:rPr>
          <w:rFonts w:ascii="Arial" w:hAnsi="Arial" w:cs="Arial"/>
          <w:b/>
          <w:lang w:val="en-US"/>
        </w:rPr>
        <w:t>INEMLA</w:t>
      </w:r>
      <w:r>
        <w:rPr>
          <w:rFonts w:ascii="Arial" w:hAnsi="Arial" w:cs="Arial"/>
          <w:b/>
        </w:rPr>
        <w:t xml:space="preserve">, </w:t>
      </w:r>
      <w:r w:rsidRPr="00681950">
        <w:rPr>
          <w:rFonts w:ascii="Arial" w:hAnsi="Arial" w:cs="Arial"/>
          <w:b/>
        </w:rPr>
        <w:t>США)</w:t>
      </w:r>
    </w:p>
    <w:p w14:paraId="7368FA1C" w14:textId="77777777" w:rsidR="005F012B" w:rsidRPr="00681950" w:rsidRDefault="002F7E28" w:rsidP="005F012B">
      <w:pPr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Сертифицированный </w:t>
      </w:r>
      <w:r w:rsidR="005F012B" w:rsidRPr="00681950">
        <w:rPr>
          <w:rFonts w:ascii="Arial" w:hAnsi="Arial" w:cs="Arial"/>
          <w:b/>
        </w:rPr>
        <w:t>Трансформационный коуч</w:t>
      </w:r>
      <w:r>
        <w:rPr>
          <w:rFonts w:ascii="Arial" w:hAnsi="Arial" w:cs="Arial"/>
          <w:b/>
        </w:rPr>
        <w:t xml:space="preserve"> (</w:t>
      </w:r>
      <w:r w:rsidRPr="00681950">
        <w:rPr>
          <w:rFonts w:ascii="Arial" w:hAnsi="Arial" w:cs="Arial"/>
          <w:b/>
          <w:lang w:val="en-US"/>
        </w:rPr>
        <w:t>ACSTH</w:t>
      </w:r>
      <w:r>
        <w:rPr>
          <w:rFonts w:ascii="Arial" w:hAnsi="Arial" w:cs="Arial"/>
          <w:b/>
        </w:rPr>
        <w:t xml:space="preserve">, </w:t>
      </w:r>
      <w:r w:rsidRPr="00681950">
        <w:rPr>
          <w:rFonts w:ascii="Arial" w:hAnsi="Arial" w:cs="Arial"/>
          <w:b/>
        </w:rPr>
        <w:t>Великобритания)</w:t>
      </w:r>
    </w:p>
    <w:p w14:paraId="1D4FED26" w14:textId="77777777" w:rsidR="005F012B" w:rsidRPr="00681950" w:rsidRDefault="005F012B" w:rsidP="005F012B">
      <w:pPr>
        <w:rPr>
          <w:rFonts w:ascii="Arial" w:hAnsi="Arial" w:cs="Arial"/>
        </w:rPr>
      </w:pPr>
    </w:p>
    <w:p w14:paraId="07418205" w14:textId="0291C698" w:rsidR="005F012B" w:rsidRPr="004166FA" w:rsidRDefault="005F012B" w:rsidP="005F012B">
      <w:pPr>
        <w:rPr>
          <w:rFonts w:ascii="Arial" w:hAnsi="Arial" w:cs="Arial"/>
        </w:rPr>
      </w:pPr>
      <w:r w:rsidRPr="004166FA">
        <w:rPr>
          <w:rFonts w:ascii="Arial" w:hAnsi="Arial" w:cs="Arial"/>
        </w:rPr>
        <w:t>Опыт работы в сфере ведения тренингов с 2005 года</w:t>
      </w:r>
      <w:r>
        <w:rPr>
          <w:rFonts w:ascii="Arial" w:hAnsi="Arial" w:cs="Arial"/>
        </w:rPr>
        <w:t>.</w:t>
      </w:r>
    </w:p>
    <w:p w14:paraId="77259C81" w14:textId="2D7C6506" w:rsidR="005F012B" w:rsidRPr="004166FA" w:rsidRDefault="005F012B" w:rsidP="005F012B">
      <w:pPr>
        <w:tabs>
          <w:tab w:val="num" w:pos="426"/>
        </w:tabs>
        <w:jc w:val="both"/>
        <w:rPr>
          <w:rFonts w:ascii="Arial" w:hAnsi="Arial" w:cs="Arial"/>
        </w:rPr>
      </w:pPr>
      <w:r w:rsidRPr="004166FA">
        <w:rPr>
          <w:rFonts w:ascii="Arial" w:hAnsi="Arial" w:cs="Arial"/>
        </w:rPr>
        <w:t>Автор книг: «Компас переговорщика. Книга о переговорах, а не о разговорах» и «Мотивация торговых команд». В числе многочисленных клиентов</w:t>
      </w:r>
      <w:r w:rsidRPr="00EB2A9A">
        <w:rPr>
          <w:rFonts w:ascii="Arial" w:hAnsi="Arial" w:cs="Arial"/>
        </w:rPr>
        <w:t>:</w:t>
      </w:r>
      <w:r w:rsidRPr="004166FA">
        <w:rPr>
          <w:rFonts w:ascii="Arial" w:hAnsi="Arial" w:cs="Arial"/>
        </w:rPr>
        <w:t xml:space="preserve"> Газпромнефть, VEKA, SMR, </w:t>
      </w:r>
      <w:proofErr w:type="spellStart"/>
      <w:r w:rsidRPr="004166FA">
        <w:rPr>
          <w:rFonts w:ascii="Arial" w:hAnsi="Arial" w:cs="Arial"/>
        </w:rPr>
        <w:t>Мосэнергосбыт</w:t>
      </w:r>
      <w:proofErr w:type="spellEnd"/>
      <w:r w:rsidRPr="004166FA">
        <w:rPr>
          <w:rFonts w:ascii="Arial" w:hAnsi="Arial" w:cs="Arial"/>
        </w:rPr>
        <w:t xml:space="preserve">, Внешэкономбанк, </w:t>
      </w:r>
      <w:proofErr w:type="spellStart"/>
      <w:r w:rsidRPr="004166FA">
        <w:rPr>
          <w:rFonts w:ascii="Arial" w:hAnsi="Arial" w:cs="Arial"/>
        </w:rPr>
        <w:t>Grundfos</w:t>
      </w:r>
      <w:proofErr w:type="spellEnd"/>
      <w:r w:rsidRPr="004166FA">
        <w:rPr>
          <w:rFonts w:ascii="Arial" w:hAnsi="Arial" w:cs="Arial"/>
        </w:rPr>
        <w:t xml:space="preserve"> и другие. Ведёт частную практику. </w:t>
      </w:r>
    </w:p>
    <w:p w14:paraId="78F204E2" w14:textId="77777777" w:rsidR="005F012B" w:rsidRPr="004166FA" w:rsidRDefault="005F012B" w:rsidP="005F012B">
      <w:pPr>
        <w:rPr>
          <w:rFonts w:ascii="Arial" w:hAnsi="Arial" w:cs="Arial"/>
        </w:rPr>
      </w:pPr>
    </w:p>
    <w:p w14:paraId="77B25466" w14:textId="77777777" w:rsidR="005F012B" w:rsidRPr="004166FA" w:rsidRDefault="005F012B" w:rsidP="005F012B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t xml:space="preserve">Конкурентные преимущества: </w:t>
      </w:r>
    </w:p>
    <w:p w14:paraId="0F5CC877" w14:textId="77777777" w:rsidR="005F012B" w:rsidRPr="004166FA" w:rsidRDefault="005F012B" w:rsidP="005F012B">
      <w:pPr>
        <w:tabs>
          <w:tab w:val="num" w:pos="426"/>
        </w:tabs>
        <w:jc w:val="both"/>
        <w:rPr>
          <w:rFonts w:ascii="Arial" w:hAnsi="Arial" w:cs="Arial"/>
        </w:rPr>
      </w:pPr>
      <w:r w:rsidRPr="004166FA">
        <w:rPr>
          <w:rFonts w:ascii="Arial" w:hAnsi="Arial" w:cs="Arial"/>
          <w:b/>
          <w:u w:val="single"/>
        </w:rPr>
        <w:t>Личный опыт:</w:t>
      </w:r>
      <w:r w:rsidRPr="004166FA">
        <w:rPr>
          <w:rFonts w:ascii="Arial" w:hAnsi="Arial" w:cs="Arial"/>
          <w:b/>
        </w:rPr>
        <w:t xml:space="preserve"> </w:t>
      </w:r>
      <w:r w:rsidRPr="004166FA">
        <w:rPr>
          <w:rFonts w:ascii="Arial" w:hAnsi="Arial" w:cs="Arial"/>
        </w:rPr>
        <w:t xml:space="preserve">управления людьми, опыт работы в продажах, опыт работы в производственных и торговых компаниях, в компаниях, оказывающих услуги </w:t>
      </w:r>
    </w:p>
    <w:p w14:paraId="758336FF" w14:textId="77777777" w:rsidR="005F012B" w:rsidRPr="004166FA" w:rsidRDefault="005F012B" w:rsidP="005F012B">
      <w:pPr>
        <w:tabs>
          <w:tab w:val="num" w:pos="426"/>
        </w:tabs>
        <w:jc w:val="both"/>
        <w:rPr>
          <w:rFonts w:ascii="Arial" w:hAnsi="Arial" w:cs="Arial"/>
        </w:rPr>
      </w:pPr>
      <w:r w:rsidRPr="004166FA">
        <w:rPr>
          <w:rFonts w:ascii="Arial" w:hAnsi="Arial" w:cs="Arial"/>
          <w:b/>
          <w:u w:val="single"/>
        </w:rPr>
        <w:t>Стиль проведения:</w:t>
      </w:r>
      <w:r w:rsidRPr="004166FA">
        <w:rPr>
          <w:rFonts w:ascii="Arial" w:hAnsi="Arial" w:cs="Arial"/>
          <w:color w:val="FF0000"/>
        </w:rPr>
        <w:t xml:space="preserve"> </w:t>
      </w:r>
      <w:r w:rsidRPr="004166FA">
        <w:rPr>
          <w:rFonts w:ascii="Arial" w:hAnsi="Arial" w:cs="Arial"/>
        </w:rPr>
        <w:t>простота изложения, конкретность в передаче тренингового материала, отработанная на практике методология, ориентация на результат</w:t>
      </w:r>
    </w:p>
    <w:p w14:paraId="03F12AF5" w14:textId="0E552F26" w:rsidR="005F012B" w:rsidRPr="001A28B8" w:rsidRDefault="005F012B" w:rsidP="001A28B8">
      <w:pPr>
        <w:tabs>
          <w:tab w:val="num" w:pos="426"/>
        </w:tabs>
        <w:jc w:val="both"/>
        <w:rPr>
          <w:rFonts w:ascii="Arial" w:hAnsi="Arial" w:cs="Arial"/>
        </w:rPr>
      </w:pPr>
      <w:r w:rsidRPr="004166FA">
        <w:rPr>
          <w:rFonts w:ascii="Arial" w:hAnsi="Arial" w:cs="Arial"/>
          <w:b/>
          <w:u w:val="single"/>
        </w:rPr>
        <w:t>Визуализация:</w:t>
      </w:r>
      <w:r w:rsidRPr="004166FA">
        <w:rPr>
          <w:rFonts w:ascii="Arial" w:hAnsi="Arial" w:cs="Arial"/>
          <w:b/>
        </w:rPr>
        <w:t xml:space="preserve"> </w:t>
      </w:r>
      <w:r w:rsidRPr="004166FA">
        <w:rPr>
          <w:rFonts w:ascii="Arial" w:hAnsi="Arial" w:cs="Arial"/>
        </w:rPr>
        <w:t>использование видеоматериалов, демонстрирующих модели и техники, рассматриваемые на тренинге, разработка адаптированных кейсов под ситуацию клиента (как до тренинга, так и создание ситуаций в процессе занятий), видеосъёмка и анализ материала в процессе обучения</w:t>
      </w:r>
    </w:p>
    <w:p w14:paraId="5609A7E8" w14:textId="77777777" w:rsidR="005F012B" w:rsidRPr="004166FA" w:rsidRDefault="005F012B" w:rsidP="005F012B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t>Профессиональный опыт:</w:t>
      </w:r>
    </w:p>
    <w:p w14:paraId="4B7B643E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Организационная диагностика промышленных предприятий и коммерческих организаций</w:t>
      </w:r>
    </w:p>
    <w:p w14:paraId="57C18D1E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Формирование и развитие корпоративной идеологии в крупнейших западных и российских компаниях</w:t>
      </w:r>
    </w:p>
    <w:p w14:paraId="374F95A2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Проектирование и запуск бизнес-проектов в различных отраслях бизнеса</w:t>
      </w:r>
    </w:p>
    <w:p w14:paraId="032C4A9C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Участие в международных, трансконтинентальных бизнес-проектах</w:t>
      </w:r>
    </w:p>
    <w:p w14:paraId="55370595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Проведение масштабных бизнес-конференций</w:t>
      </w:r>
    </w:p>
    <w:p w14:paraId="3ADE06D7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 xml:space="preserve">Разработка долгосрочных модульных программ обучения </w:t>
      </w:r>
    </w:p>
    <w:p w14:paraId="72B92B30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Описание бизнес-процессов, регламентация и внедрение процессов, разработка должностных инструкций </w:t>
      </w:r>
    </w:p>
    <w:p w14:paraId="44BABC69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Ведение переговоров на высоком уровне (топ-менеджеры, главы администраций, главы городов)</w:t>
      </w:r>
    </w:p>
    <w:p w14:paraId="4ADAD83E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Разработка модели компетенций</w:t>
      </w:r>
    </w:p>
    <w:p w14:paraId="48A6A308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Внедрение системы оценки по компетенциям</w:t>
      </w:r>
    </w:p>
    <w:p w14:paraId="3BC941F3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Разработка системы ключевых показателей эффективности работы персонала</w:t>
      </w:r>
    </w:p>
    <w:p w14:paraId="32F3CB2A" w14:textId="77777777" w:rsidR="005F012B" w:rsidRPr="004166FA" w:rsidRDefault="005F012B" w:rsidP="005F012B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Психологическая диагностика персонала</w:t>
      </w:r>
    </w:p>
    <w:p w14:paraId="6FF3756F" w14:textId="43B2F167" w:rsidR="0072652C" w:rsidRPr="00DF60A4" w:rsidRDefault="005F012B" w:rsidP="00DF60A4">
      <w:pPr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Коучинг линейных руководителей и ТОП – менеджмента</w:t>
      </w:r>
    </w:p>
    <w:p w14:paraId="6CB20112" w14:textId="77777777" w:rsidR="00E33D39" w:rsidRDefault="00E33D39" w:rsidP="005F012B">
      <w:pPr>
        <w:rPr>
          <w:rFonts w:ascii="Arial" w:hAnsi="Arial" w:cs="Arial"/>
          <w:b/>
        </w:rPr>
      </w:pPr>
    </w:p>
    <w:p w14:paraId="0A3245C7" w14:textId="4099F0A7" w:rsidR="005F012B" w:rsidRPr="004166FA" w:rsidRDefault="005F012B" w:rsidP="005F012B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lastRenderedPageBreak/>
        <w:t>Опыт практической работы:</w:t>
      </w:r>
    </w:p>
    <w:p w14:paraId="45ABAB13" w14:textId="77777777" w:rsidR="005F012B" w:rsidRPr="004166FA" w:rsidRDefault="005F012B" w:rsidP="005F01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1</w:t>
      </w:r>
      <w:r w:rsidR="008507C2">
        <w:rPr>
          <w:rFonts w:ascii="Arial" w:hAnsi="Arial" w:cs="Arial"/>
        </w:rPr>
        <w:t>7</w:t>
      </w:r>
      <w:r w:rsidRPr="004166FA">
        <w:rPr>
          <w:rFonts w:ascii="Arial" w:hAnsi="Arial" w:cs="Arial"/>
        </w:rPr>
        <w:t xml:space="preserve"> лет опыта работы бизнес - тренером </w:t>
      </w:r>
    </w:p>
    <w:p w14:paraId="65CED230" w14:textId="77777777" w:rsidR="005F012B" w:rsidRPr="004166FA" w:rsidRDefault="005F012B" w:rsidP="005F01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Консультант ведущих топ-менеджеров крупных российских компаний</w:t>
      </w:r>
    </w:p>
    <w:p w14:paraId="4A6276EB" w14:textId="77777777" w:rsidR="005F012B" w:rsidRPr="004166FA" w:rsidRDefault="005F012B" w:rsidP="005F01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Собственная методика преподавания</w:t>
      </w:r>
    </w:p>
    <w:p w14:paraId="3E78FC66" w14:textId="77777777" w:rsidR="005F012B" w:rsidRPr="004166FA" w:rsidRDefault="005F012B" w:rsidP="005F01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Преподавател</w:t>
      </w:r>
      <w:r w:rsidR="00105D2E">
        <w:rPr>
          <w:rFonts w:ascii="Arial" w:hAnsi="Arial" w:cs="Arial"/>
        </w:rPr>
        <w:t>ьская деятельность в ведущих вузах: четыре</w:t>
      </w:r>
      <w:r w:rsidRPr="004166FA">
        <w:rPr>
          <w:rFonts w:ascii="Arial" w:hAnsi="Arial" w:cs="Arial"/>
        </w:rPr>
        <w:t xml:space="preserve"> года в </w:t>
      </w:r>
      <w:proofErr w:type="gramStart"/>
      <w:r w:rsidRPr="004166FA">
        <w:rPr>
          <w:rFonts w:ascii="Arial" w:hAnsi="Arial" w:cs="Arial"/>
        </w:rPr>
        <w:t>рамках  программ</w:t>
      </w:r>
      <w:proofErr w:type="gramEnd"/>
      <w:r w:rsidRPr="004166FA">
        <w:rPr>
          <w:rFonts w:ascii="Arial" w:hAnsi="Arial" w:cs="Arial"/>
        </w:rPr>
        <w:t xml:space="preserve"> </w:t>
      </w:r>
      <w:r w:rsidRPr="004166FA">
        <w:rPr>
          <w:rFonts w:ascii="Arial" w:hAnsi="Arial" w:cs="Arial"/>
          <w:lang w:val="en-US"/>
        </w:rPr>
        <w:t>EMBA</w:t>
      </w:r>
      <w:r w:rsidRPr="004166FA">
        <w:rPr>
          <w:rFonts w:ascii="Arial" w:hAnsi="Arial" w:cs="Arial"/>
        </w:rPr>
        <w:t xml:space="preserve"> и </w:t>
      </w:r>
      <w:r w:rsidRPr="004166FA">
        <w:rPr>
          <w:rFonts w:ascii="Arial" w:hAnsi="Arial" w:cs="Arial"/>
          <w:lang w:val="en-US"/>
        </w:rPr>
        <w:t>DBA</w:t>
      </w:r>
      <w:r w:rsidRPr="004166FA">
        <w:rPr>
          <w:rFonts w:ascii="Arial" w:hAnsi="Arial" w:cs="Arial"/>
        </w:rPr>
        <w:t xml:space="preserve"> в РАНХиГС</w:t>
      </w:r>
    </w:p>
    <w:p w14:paraId="4277A587" w14:textId="77777777" w:rsidR="005F012B" w:rsidRPr="004166FA" w:rsidRDefault="005F012B" w:rsidP="005F012B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Автор более десятка статей по корпоративной культуре, мотивации сотрудников и организации продаж</w:t>
      </w:r>
    </w:p>
    <w:p w14:paraId="03160908" w14:textId="77777777" w:rsidR="005F012B" w:rsidRPr="004166FA" w:rsidRDefault="005F012B" w:rsidP="005F012B">
      <w:pPr>
        <w:rPr>
          <w:rFonts w:ascii="Arial" w:hAnsi="Arial" w:cs="Arial"/>
          <w:b/>
        </w:rPr>
      </w:pPr>
    </w:p>
    <w:p w14:paraId="7F653B57" w14:textId="77777777" w:rsidR="005F012B" w:rsidRPr="004166FA" w:rsidRDefault="005F012B" w:rsidP="005F012B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t>Ключевые навыки</w:t>
      </w:r>
    </w:p>
    <w:p w14:paraId="69A264BA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Разработка и проведение внутренних и внешних тренингов, систематизация процесса обучения в организации</w:t>
      </w:r>
    </w:p>
    <w:p w14:paraId="15FF2889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Управление продажами и личный опыт продаж</w:t>
      </w:r>
    </w:p>
    <w:p w14:paraId="78C2D7FF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 xml:space="preserve">Проведение </w:t>
      </w:r>
      <w:proofErr w:type="spellStart"/>
      <w:r w:rsidRPr="004166FA">
        <w:rPr>
          <w:rFonts w:ascii="Arial" w:hAnsi="Arial" w:cs="Arial"/>
        </w:rPr>
        <w:t>ассессмент</w:t>
      </w:r>
      <w:proofErr w:type="spellEnd"/>
      <w:r w:rsidRPr="004166FA">
        <w:rPr>
          <w:rFonts w:ascii="Arial" w:hAnsi="Arial" w:cs="Arial"/>
        </w:rPr>
        <w:t>-центров </w:t>
      </w:r>
    </w:p>
    <w:p w14:paraId="65E555BC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Разработка модели компетенций </w:t>
      </w:r>
    </w:p>
    <w:p w14:paraId="2A16F021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Формирование и развитие корпоративной культуры</w:t>
      </w:r>
    </w:p>
    <w:p w14:paraId="4D06EBDE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Проведение оценки по компетенциям </w:t>
      </w:r>
    </w:p>
    <w:p w14:paraId="1D93813C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Описание бизнес-процессов, регламентация процессов, разработка должностных инструкций </w:t>
      </w:r>
    </w:p>
    <w:p w14:paraId="3ED1AF9E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Бизнес-планирование проектов</w:t>
      </w:r>
    </w:p>
    <w:p w14:paraId="0D4B0B8E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Управление проектными группами по внедрению улучшений на предприятии </w:t>
      </w:r>
    </w:p>
    <w:p w14:paraId="1307012F" w14:textId="77777777" w:rsidR="005F012B" w:rsidRPr="004166FA" w:rsidRDefault="005F012B" w:rsidP="005F012B">
      <w:pPr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66FA">
        <w:rPr>
          <w:rFonts w:ascii="Arial" w:hAnsi="Arial" w:cs="Arial"/>
        </w:rPr>
        <w:t>Проведения собеседований и психодиагностика персонала</w:t>
      </w:r>
    </w:p>
    <w:p w14:paraId="0EC51D34" w14:textId="77777777" w:rsidR="005F012B" w:rsidRPr="004166FA" w:rsidRDefault="005F012B" w:rsidP="005F012B">
      <w:pPr>
        <w:rPr>
          <w:rFonts w:ascii="Arial" w:hAnsi="Arial" w:cs="Arial"/>
          <w:b/>
        </w:rPr>
      </w:pPr>
    </w:p>
    <w:p w14:paraId="3AFDFF0D" w14:textId="77777777" w:rsidR="005F012B" w:rsidRPr="004166FA" w:rsidRDefault="005F012B" w:rsidP="005F012B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t xml:space="preserve">Образование и дополнительная профессиональная подготовка: </w:t>
      </w:r>
    </w:p>
    <w:p w14:paraId="3D2E612D" w14:textId="77777777" w:rsidR="005F012B" w:rsidRPr="004E3B5E" w:rsidRDefault="005F012B" w:rsidP="004E3B5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2018 г. – Сертификация в </w:t>
      </w:r>
      <w:r w:rsidRPr="004166FA">
        <w:rPr>
          <w:rFonts w:ascii="Arial" w:hAnsi="Arial" w:cs="Arial"/>
          <w:bCs/>
          <w:snapToGrid w:val="0"/>
          <w:lang w:val="en-US"/>
        </w:rPr>
        <w:t>INEMLA</w:t>
      </w:r>
      <w:r w:rsidRPr="004166FA">
        <w:rPr>
          <w:rFonts w:ascii="Arial" w:hAnsi="Arial" w:cs="Arial"/>
          <w:bCs/>
          <w:snapToGrid w:val="0"/>
        </w:rPr>
        <w:t xml:space="preserve"> (</w:t>
      </w:r>
      <w:r w:rsidRPr="004166FA">
        <w:rPr>
          <w:rFonts w:ascii="Arial" w:hAnsi="Arial" w:cs="Arial"/>
          <w:bCs/>
          <w:snapToGrid w:val="0"/>
          <w:lang w:val="en-US"/>
        </w:rPr>
        <w:t>Los</w:t>
      </w:r>
      <w:r w:rsidRPr="004166FA">
        <w:rPr>
          <w:rFonts w:ascii="Arial" w:hAnsi="Arial" w:cs="Arial"/>
          <w:bCs/>
          <w:snapToGrid w:val="0"/>
        </w:rPr>
        <w:t xml:space="preserve"> </w:t>
      </w:r>
      <w:r w:rsidRPr="004166FA">
        <w:rPr>
          <w:rFonts w:ascii="Arial" w:hAnsi="Arial" w:cs="Arial"/>
          <w:bCs/>
          <w:snapToGrid w:val="0"/>
          <w:lang w:val="en-US"/>
        </w:rPr>
        <w:t>Angeles</w:t>
      </w:r>
      <w:r w:rsidRPr="004166FA">
        <w:rPr>
          <w:rFonts w:ascii="Arial" w:hAnsi="Arial" w:cs="Arial"/>
          <w:bCs/>
          <w:snapToGrid w:val="0"/>
        </w:rPr>
        <w:t xml:space="preserve">, </w:t>
      </w:r>
      <w:r w:rsidRPr="004166FA">
        <w:rPr>
          <w:rFonts w:ascii="Arial" w:hAnsi="Arial" w:cs="Arial"/>
          <w:bCs/>
          <w:snapToGrid w:val="0"/>
          <w:lang w:val="en-US"/>
        </w:rPr>
        <w:t>USA</w:t>
      </w:r>
      <w:r w:rsidRPr="004166FA">
        <w:rPr>
          <w:rFonts w:ascii="Arial" w:hAnsi="Arial" w:cs="Arial"/>
          <w:bCs/>
          <w:snapToGrid w:val="0"/>
        </w:rPr>
        <w:t xml:space="preserve">). Подтверждённая квалификация: Мотивационный и </w:t>
      </w:r>
      <w:r w:rsidRPr="004166FA">
        <w:rPr>
          <w:rFonts w:ascii="Arial" w:hAnsi="Arial" w:cs="Arial"/>
          <w:bCs/>
          <w:snapToGrid w:val="0"/>
          <w:lang w:val="en-US"/>
        </w:rPr>
        <w:t>NLP</w:t>
      </w:r>
      <w:r w:rsidRPr="004166FA">
        <w:rPr>
          <w:rFonts w:ascii="Arial" w:hAnsi="Arial" w:cs="Arial"/>
          <w:bCs/>
          <w:snapToGrid w:val="0"/>
        </w:rPr>
        <w:t xml:space="preserve"> коуч</w:t>
      </w:r>
    </w:p>
    <w:p w14:paraId="3752D1D1" w14:textId="77777777" w:rsidR="005F012B" w:rsidRDefault="005F012B" w:rsidP="00B14A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2018</w:t>
      </w:r>
      <w:r w:rsidR="00B14A3F">
        <w:rPr>
          <w:rFonts w:ascii="Arial" w:hAnsi="Arial" w:cs="Arial"/>
          <w:bCs/>
          <w:snapToGrid w:val="0"/>
        </w:rPr>
        <w:t xml:space="preserve"> – </w:t>
      </w:r>
      <w:r w:rsidR="004E3B5E">
        <w:rPr>
          <w:rFonts w:ascii="Arial" w:hAnsi="Arial" w:cs="Arial"/>
          <w:bCs/>
          <w:snapToGrid w:val="0"/>
        </w:rPr>
        <w:t>2020</w:t>
      </w:r>
      <w:r w:rsidRPr="004166FA">
        <w:rPr>
          <w:rFonts w:ascii="Arial" w:hAnsi="Arial" w:cs="Arial"/>
          <w:bCs/>
          <w:snapToGrid w:val="0"/>
        </w:rPr>
        <w:t xml:space="preserve"> гг. Обучение и сертификация в </w:t>
      </w:r>
      <w:r w:rsidRPr="004166FA">
        <w:rPr>
          <w:rFonts w:ascii="Arial" w:hAnsi="Arial" w:cs="Arial"/>
          <w:bCs/>
          <w:snapToGrid w:val="0"/>
          <w:lang w:val="en-US"/>
        </w:rPr>
        <w:t>ACSTH</w:t>
      </w:r>
      <w:r w:rsidRPr="004166FA">
        <w:rPr>
          <w:rFonts w:ascii="Arial" w:hAnsi="Arial" w:cs="Arial"/>
          <w:bCs/>
          <w:snapToGrid w:val="0"/>
        </w:rPr>
        <w:t xml:space="preserve"> (</w:t>
      </w:r>
      <w:r w:rsidRPr="004166FA">
        <w:rPr>
          <w:rFonts w:ascii="Arial" w:hAnsi="Arial" w:cs="Arial"/>
          <w:bCs/>
          <w:snapToGrid w:val="0"/>
          <w:lang w:val="en-US"/>
        </w:rPr>
        <w:t>London</w:t>
      </w:r>
      <w:r w:rsidRPr="004166FA">
        <w:rPr>
          <w:rFonts w:ascii="Arial" w:hAnsi="Arial" w:cs="Arial"/>
          <w:bCs/>
          <w:snapToGrid w:val="0"/>
        </w:rPr>
        <w:t xml:space="preserve">, </w:t>
      </w:r>
      <w:r w:rsidRPr="004166FA">
        <w:rPr>
          <w:rFonts w:ascii="Arial" w:hAnsi="Arial" w:cs="Arial"/>
          <w:bCs/>
          <w:snapToGrid w:val="0"/>
          <w:lang w:val="en-US"/>
        </w:rPr>
        <w:t>United</w:t>
      </w:r>
      <w:r w:rsidRPr="004166FA">
        <w:rPr>
          <w:rFonts w:ascii="Arial" w:hAnsi="Arial" w:cs="Arial"/>
          <w:bCs/>
          <w:snapToGrid w:val="0"/>
        </w:rPr>
        <w:t xml:space="preserve"> </w:t>
      </w:r>
      <w:r w:rsidRPr="004166FA">
        <w:rPr>
          <w:rFonts w:ascii="Arial" w:hAnsi="Arial" w:cs="Arial"/>
          <w:bCs/>
          <w:snapToGrid w:val="0"/>
          <w:lang w:val="en-US"/>
        </w:rPr>
        <w:t>Kingdom</w:t>
      </w:r>
      <w:r w:rsidRPr="004166FA">
        <w:rPr>
          <w:rFonts w:ascii="Arial" w:hAnsi="Arial" w:cs="Arial"/>
          <w:bCs/>
          <w:snapToGrid w:val="0"/>
        </w:rPr>
        <w:t>). Подтверждённая квалификация: Трансформационный коуч</w:t>
      </w:r>
    </w:p>
    <w:p w14:paraId="7F4809ED" w14:textId="77777777" w:rsidR="00B14A3F" w:rsidRPr="004166FA" w:rsidRDefault="00B14A3F" w:rsidP="00B14A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2009 – 2014 гг. - </w:t>
      </w:r>
      <w:r w:rsidRPr="004166FA">
        <w:rPr>
          <w:rFonts w:ascii="Arial" w:hAnsi="Arial" w:cs="Arial"/>
          <w:bCs/>
          <w:snapToGrid w:val="0"/>
        </w:rPr>
        <w:t>Институт Психологии РАН. Мо</w:t>
      </w:r>
      <w:r w:rsidR="004E3B5E">
        <w:rPr>
          <w:rFonts w:ascii="Arial" w:hAnsi="Arial" w:cs="Arial"/>
          <w:bCs/>
          <w:snapToGrid w:val="0"/>
        </w:rPr>
        <w:t xml:space="preserve">сква. </w:t>
      </w:r>
      <w:proofErr w:type="spellStart"/>
      <w:r w:rsidR="004E3B5E">
        <w:rPr>
          <w:rFonts w:ascii="Arial" w:hAnsi="Arial" w:cs="Arial"/>
          <w:bCs/>
          <w:snapToGrid w:val="0"/>
        </w:rPr>
        <w:t>С</w:t>
      </w:r>
      <w:r>
        <w:rPr>
          <w:rFonts w:ascii="Arial" w:hAnsi="Arial" w:cs="Arial"/>
          <w:bCs/>
          <w:snapToGrid w:val="0"/>
        </w:rPr>
        <w:t>упервизия</w:t>
      </w:r>
      <w:proofErr w:type="spellEnd"/>
      <w:r>
        <w:rPr>
          <w:rFonts w:ascii="Arial" w:hAnsi="Arial" w:cs="Arial"/>
          <w:bCs/>
          <w:snapToGrid w:val="0"/>
        </w:rPr>
        <w:t xml:space="preserve"> психологической практики.</w:t>
      </w:r>
    </w:p>
    <w:p w14:paraId="09B1C27C" w14:textId="36AB75A9" w:rsidR="005F012B" w:rsidRPr="004166FA" w:rsidRDefault="00B14A3F" w:rsidP="00B14A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2008 – 2009</w:t>
      </w:r>
      <w:r w:rsidR="005F012B" w:rsidRPr="004166FA">
        <w:rPr>
          <w:rFonts w:ascii="Arial" w:hAnsi="Arial" w:cs="Arial"/>
          <w:bCs/>
          <w:snapToGrid w:val="0"/>
        </w:rPr>
        <w:t xml:space="preserve"> гг. </w:t>
      </w:r>
      <w:r w:rsidR="00DF60A4" w:rsidRPr="004166FA">
        <w:rPr>
          <w:rFonts w:ascii="Arial" w:hAnsi="Arial" w:cs="Arial"/>
          <w:bCs/>
          <w:snapToGrid w:val="0"/>
        </w:rPr>
        <w:t>- Институт</w:t>
      </w:r>
      <w:r w:rsidR="005F012B" w:rsidRPr="004166FA">
        <w:rPr>
          <w:rFonts w:ascii="Arial" w:hAnsi="Arial" w:cs="Arial"/>
          <w:bCs/>
          <w:snapToGrid w:val="0"/>
        </w:rPr>
        <w:t xml:space="preserve"> Психологии РАН. Мо</w:t>
      </w:r>
      <w:r>
        <w:rPr>
          <w:rFonts w:ascii="Arial" w:hAnsi="Arial" w:cs="Arial"/>
          <w:bCs/>
          <w:snapToGrid w:val="0"/>
        </w:rPr>
        <w:t>сква. Специальность: психокоррекция, психодинамический подход.</w:t>
      </w:r>
    </w:p>
    <w:p w14:paraId="037ECC6B" w14:textId="77777777" w:rsidR="005F012B" w:rsidRPr="004166FA" w:rsidRDefault="005F012B" w:rsidP="00B14A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2006</w:t>
      </w:r>
      <w:r w:rsidR="00B14A3F">
        <w:rPr>
          <w:rFonts w:ascii="Arial" w:hAnsi="Arial" w:cs="Arial"/>
          <w:bCs/>
          <w:snapToGrid w:val="0"/>
        </w:rPr>
        <w:t xml:space="preserve"> – </w:t>
      </w:r>
      <w:r w:rsidRPr="004166FA">
        <w:rPr>
          <w:rFonts w:ascii="Arial" w:hAnsi="Arial" w:cs="Arial"/>
          <w:bCs/>
          <w:snapToGrid w:val="0"/>
        </w:rPr>
        <w:t xml:space="preserve">2007 гг. - Высшая школа консультантов по управлению. РАНХиГС при правительстве РФ. Москва. Специальность: консультант по управлению </w:t>
      </w:r>
    </w:p>
    <w:p w14:paraId="3274CF48" w14:textId="77777777" w:rsidR="005F012B" w:rsidRPr="004166FA" w:rsidRDefault="005F012B" w:rsidP="00B14A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2005 г. - Курс подготовки тренеров MBD-</w:t>
      </w:r>
      <w:proofErr w:type="spellStart"/>
      <w:r w:rsidRPr="004166FA">
        <w:rPr>
          <w:rFonts w:ascii="Arial" w:hAnsi="Arial" w:cs="Arial"/>
          <w:bCs/>
          <w:snapToGrid w:val="0"/>
        </w:rPr>
        <w:t>Group</w:t>
      </w:r>
      <w:proofErr w:type="spellEnd"/>
      <w:r w:rsidRPr="004166FA">
        <w:rPr>
          <w:rFonts w:ascii="Arial" w:hAnsi="Arial" w:cs="Arial"/>
          <w:bCs/>
          <w:snapToGrid w:val="0"/>
        </w:rPr>
        <w:t xml:space="preserve">. Москва. Сертифицированный тренер </w:t>
      </w:r>
    </w:p>
    <w:p w14:paraId="4640CFA7" w14:textId="77777777" w:rsidR="005F012B" w:rsidRPr="004166FA" w:rsidRDefault="005F012B" w:rsidP="00B14A3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2000</w:t>
      </w:r>
      <w:r w:rsidR="00B14A3F">
        <w:rPr>
          <w:rFonts w:ascii="Arial" w:hAnsi="Arial" w:cs="Arial"/>
          <w:bCs/>
          <w:snapToGrid w:val="0"/>
        </w:rPr>
        <w:t xml:space="preserve"> – </w:t>
      </w:r>
      <w:r w:rsidRPr="004166FA">
        <w:rPr>
          <w:rFonts w:ascii="Arial" w:hAnsi="Arial" w:cs="Arial"/>
          <w:bCs/>
          <w:snapToGrid w:val="0"/>
        </w:rPr>
        <w:t xml:space="preserve">2003 гг. - Белгородский Государственный Технический Университет (БГТУ). Аспирантура, специальность: социология управления </w:t>
      </w:r>
    </w:p>
    <w:p w14:paraId="3F6B12FC" w14:textId="77777777" w:rsidR="005F012B" w:rsidRPr="004166FA" w:rsidRDefault="005F012B" w:rsidP="00B14A3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1995</w:t>
      </w:r>
      <w:r w:rsidR="00B14A3F">
        <w:rPr>
          <w:rFonts w:ascii="Arial" w:hAnsi="Arial" w:cs="Arial"/>
          <w:bCs/>
          <w:snapToGrid w:val="0"/>
        </w:rPr>
        <w:t xml:space="preserve"> – </w:t>
      </w:r>
      <w:r w:rsidRPr="004166FA">
        <w:rPr>
          <w:rFonts w:ascii="Arial" w:hAnsi="Arial" w:cs="Arial"/>
          <w:bCs/>
          <w:snapToGrid w:val="0"/>
        </w:rPr>
        <w:t xml:space="preserve">2000 гг. - Белгородская Государственная Технологическая Академия. Специальность: промышленный менеджмент. </w:t>
      </w:r>
    </w:p>
    <w:p w14:paraId="0478F7E8" w14:textId="77777777" w:rsidR="001A28B8" w:rsidRDefault="001A28B8" w:rsidP="005F012B">
      <w:pPr>
        <w:rPr>
          <w:rFonts w:ascii="Arial" w:hAnsi="Arial" w:cs="Arial"/>
          <w:b/>
        </w:rPr>
      </w:pPr>
    </w:p>
    <w:p w14:paraId="22868138" w14:textId="77777777" w:rsidR="001A28B8" w:rsidRDefault="001A28B8" w:rsidP="005F012B">
      <w:pPr>
        <w:rPr>
          <w:rFonts w:ascii="Arial" w:hAnsi="Arial" w:cs="Arial"/>
          <w:b/>
        </w:rPr>
      </w:pPr>
    </w:p>
    <w:p w14:paraId="4A58F9B4" w14:textId="4E267348" w:rsidR="0072652C" w:rsidRDefault="0072652C" w:rsidP="005F012B">
      <w:pPr>
        <w:rPr>
          <w:rFonts w:ascii="Arial" w:hAnsi="Arial" w:cs="Arial"/>
          <w:b/>
        </w:rPr>
      </w:pPr>
    </w:p>
    <w:p w14:paraId="3E27E339" w14:textId="77777777" w:rsidR="00C57314" w:rsidRDefault="00C57314" w:rsidP="005F012B">
      <w:pPr>
        <w:rPr>
          <w:rFonts w:ascii="Arial" w:hAnsi="Arial" w:cs="Arial"/>
          <w:b/>
        </w:rPr>
      </w:pPr>
    </w:p>
    <w:p w14:paraId="09C414CF" w14:textId="114FD194" w:rsidR="005F012B" w:rsidRPr="004166FA" w:rsidRDefault="005F012B" w:rsidP="005F012B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lastRenderedPageBreak/>
        <w:t>Основные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F012B" w:rsidRPr="0037673A" w14:paraId="2E72A640" w14:textId="77777777" w:rsidTr="001A28B8">
        <w:trPr>
          <w:trHeight w:val="243"/>
        </w:trPr>
        <w:tc>
          <w:tcPr>
            <w:tcW w:w="4698" w:type="dxa"/>
            <w:shd w:val="clear" w:color="auto" w:fill="FFFFFF"/>
            <w:vAlign w:val="center"/>
          </w:tcPr>
          <w:p w14:paraId="425EF2B6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Управление персоналом</w:t>
            </w:r>
          </w:p>
        </w:tc>
        <w:tc>
          <w:tcPr>
            <w:tcW w:w="4698" w:type="dxa"/>
            <w:shd w:val="clear" w:color="auto" w:fill="FFFFFF"/>
            <w:vAlign w:val="center"/>
          </w:tcPr>
          <w:p w14:paraId="4F91FBB8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Управление стрессом</w:t>
            </w:r>
          </w:p>
        </w:tc>
      </w:tr>
      <w:tr w:rsidR="005F012B" w:rsidRPr="0037673A" w14:paraId="1E502AC3" w14:textId="77777777" w:rsidTr="001A28B8">
        <w:trPr>
          <w:trHeight w:val="307"/>
        </w:trPr>
        <w:tc>
          <w:tcPr>
            <w:tcW w:w="4698" w:type="dxa"/>
            <w:shd w:val="clear" w:color="auto" w:fill="F2F2F2"/>
            <w:vAlign w:val="center"/>
          </w:tcPr>
          <w:p w14:paraId="7F60A802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Стратегический менеджмент</w:t>
            </w:r>
          </w:p>
        </w:tc>
        <w:tc>
          <w:tcPr>
            <w:tcW w:w="4698" w:type="dxa"/>
            <w:shd w:val="clear" w:color="auto" w:fill="F2F2F2"/>
            <w:vAlign w:val="center"/>
          </w:tcPr>
          <w:p w14:paraId="3A1A4EDC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37673A">
              <w:rPr>
                <w:rFonts w:ascii="Arial" w:hAnsi="Arial" w:cs="Arial"/>
              </w:rPr>
              <w:t>Командообразование</w:t>
            </w:r>
            <w:proofErr w:type="spellEnd"/>
            <w:r w:rsidRPr="0037673A">
              <w:rPr>
                <w:rFonts w:ascii="Arial" w:hAnsi="Arial" w:cs="Arial"/>
              </w:rPr>
              <w:t xml:space="preserve"> </w:t>
            </w:r>
          </w:p>
        </w:tc>
      </w:tr>
      <w:tr w:rsidR="005F012B" w:rsidRPr="0037673A" w14:paraId="7A73E284" w14:textId="77777777" w:rsidTr="001A28B8">
        <w:tc>
          <w:tcPr>
            <w:tcW w:w="4698" w:type="dxa"/>
            <w:shd w:val="clear" w:color="auto" w:fill="FFFFFF"/>
            <w:vAlign w:val="center"/>
          </w:tcPr>
          <w:p w14:paraId="04853058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Мотивационные инструменты в руководстве</w:t>
            </w:r>
          </w:p>
        </w:tc>
        <w:tc>
          <w:tcPr>
            <w:tcW w:w="4698" w:type="dxa"/>
            <w:shd w:val="clear" w:color="auto" w:fill="FFFFFF"/>
            <w:vAlign w:val="center"/>
          </w:tcPr>
          <w:p w14:paraId="049C479C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Эффективная коммуникация в команде</w:t>
            </w:r>
          </w:p>
        </w:tc>
      </w:tr>
      <w:tr w:rsidR="005F012B" w:rsidRPr="0037673A" w14:paraId="09854057" w14:textId="77777777" w:rsidTr="001A28B8">
        <w:tc>
          <w:tcPr>
            <w:tcW w:w="4698" w:type="dxa"/>
            <w:shd w:val="clear" w:color="auto" w:fill="F2F2F2"/>
            <w:vAlign w:val="center"/>
          </w:tcPr>
          <w:p w14:paraId="4AC5E0A8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Управление конфликтами</w:t>
            </w:r>
          </w:p>
        </w:tc>
        <w:tc>
          <w:tcPr>
            <w:tcW w:w="4698" w:type="dxa"/>
            <w:shd w:val="clear" w:color="auto" w:fill="F2F2F2"/>
            <w:vAlign w:val="center"/>
          </w:tcPr>
          <w:p w14:paraId="24486CDE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Организационная диагностика</w:t>
            </w:r>
          </w:p>
        </w:tc>
      </w:tr>
      <w:tr w:rsidR="005F012B" w:rsidRPr="0037673A" w14:paraId="26775147" w14:textId="77777777" w:rsidTr="001A28B8">
        <w:tc>
          <w:tcPr>
            <w:tcW w:w="4698" w:type="dxa"/>
            <w:shd w:val="clear" w:color="auto" w:fill="FFFFFF"/>
            <w:vAlign w:val="center"/>
          </w:tcPr>
          <w:p w14:paraId="58020C37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Эффективная подготовка и проведение презентаций</w:t>
            </w:r>
          </w:p>
        </w:tc>
        <w:tc>
          <w:tcPr>
            <w:tcW w:w="4698" w:type="dxa"/>
            <w:shd w:val="clear" w:color="auto" w:fill="FFFFFF"/>
            <w:vAlign w:val="center"/>
          </w:tcPr>
          <w:p w14:paraId="619B862D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Формирование и развитие корпоративной культуры</w:t>
            </w:r>
          </w:p>
        </w:tc>
      </w:tr>
      <w:tr w:rsidR="005F012B" w:rsidRPr="0037673A" w14:paraId="4705788C" w14:textId="77777777" w:rsidTr="001A28B8">
        <w:tc>
          <w:tcPr>
            <w:tcW w:w="4698" w:type="dxa"/>
            <w:shd w:val="clear" w:color="auto" w:fill="F2F2F2"/>
            <w:vAlign w:val="center"/>
          </w:tcPr>
          <w:p w14:paraId="4A75DDF8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Тренинг тренеров</w:t>
            </w:r>
          </w:p>
        </w:tc>
        <w:tc>
          <w:tcPr>
            <w:tcW w:w="4698" w:type="dxa"/>
            <w:shd w:val="clear" w:color="auto" w:fill="F2F2F2"/>
            <w:vAlign w:val="center"/>
          </w:tcPr>
          <w:p w14:paraId="26D15062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Формирование системы T&amp;D</w:t>
            </w:r>
          </w:p>
        </w:tc>
      </w:tr>
      <w:tr w:rsidR="005F012B" w:rsidRPr="0037673A" w14:paraId="356EF9CB" w14:textId="77777777" w:rsidTr="001A28B8">
        <w:tc>
          <w:tcPr>
            <w:tcW w:w="4698" w:type="dxa"/>
            <w:shd w:val="clear" w:color="auto" w:fill="FFFFFF"/>
            <w:vAlign w:val="center"/>
          </w:tcPr>
          <w:p w14:paraId="37EE6E7F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Лидерство в управлении</w:t>
            </w:r>
          </w:p>
        </w:tc>
        <w:tc>
          <w:tcPr>
            <w:tcW w:w="4698" w:type="dxa"/>
            <w:shd w:val="clear" w:color="auto" w:fill="FFFFFF"/>
            <w:vAlign w:val="center"/>
          </w:tcPr>
          <w:p w14:paraId="5111DD98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37673A">
              <w:rPr>
                <w:rFonts w:ascii="Arial" w:hAnsi="Arial" w:cs="Arial"/>
                <w:lang w:val="en-US"/>
              </w:rPr>
              <w:t>Разработка</w:t>
            </w:r>
            <w:proofErr w:type="spellEnd"/>
            <w:r w:rsidRPr="0037673A">
              <w:rPr>
                <w:rFonts w:ascii="Arial" w:hAnsi="Arial" w:cs="Arial"/>
                <w:lang w:val="en-US"/>
              </w:rPr>
              <w:t xml:space="preserve"> и </w:t>
            </w:r>
            <w:proofErr w:type="spellStart"/>
            <w:r w:rsidRPr="0037673A">
              <w:rPr>
                <w:rFonts w:ascii="Arial" w:hAnsi="Arial" w:cs="Arial"/>
                <w:lang w:val="en-US"/>
              </w:rPr>
              <w:t>внедрение</w:t>
            </w:r>
            <w:proofErr w:type="spellEnd"/>
            <w:r w:rsidRPr="0037673A">
              <w:rPr>
                <w:rFonts w:ascii="Arial" w:hAnsi="Arial" w:cs="Arial"/>
                <w:lang w:val="en-US"/>
              </w:rPr>
              <w:t xml:space="preserve"> KPI</w:t>
            </w:r>
          </w:p>
        </w:tc>
      </w:tr>
      <w:tr w:rsidR="005F012B" w:rsidRPr="0037673A" w14:paraId="5B2A508C" w14:textId="77777777" w:rsidTr="001A28B8">
        <w:tc>
          <w:tcPr>
            <w:tcW w:w="4698" w:type="dxa"/>
            <w:shd w:val="clear" w:color="auto" w:fill="F2F2F2"/>
            <w:vAlign w:val="center"/>
          </w:tcPr>
          <w:p w14:paraId="7D71B7F6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Эффективная деловая переписка</w:t>
            </w:r>
          </w:p>
        </w:tc>
        <w:tc>
          <w:tcPr>
            <w:tcW w:w="4698" w:type="dxa"/>
            <w:shd w:val="clear" w:color="auto" w:fill="F2F2F2"/>
            <w:vAlign w:val="center"/>
          </w:tcPr>
          <w:p w14:paraId="0EAB42B2" w14:textId="77777777" w:rsidR="005F012B" w:rsidRPr="0037673A" w:rsidRDefault="005F012B" w:rsidP="00D61C82">
            <w:pPr>
              <w:tabs>
                <w:tab w:val="num" w:pos="720"/>
              </w:tabs>
              <w:spacing w:before="60"/>
              <w:ind w:left="357"/>
              <w:jc w:val="center"/>
              <w:rPr>
                <w:rFonts w:ascii="Arial" w:hAnsi="Arial" w:cs="Arial"/>
              </w:rPr>
            </w:pPr>
            <w:r w:rsidRPr="0037673A">
              <w:rPr>
                <w:rFonts w:ascii="Arial" w:hAnsi="Arial" w:cs="Arial"/>
              </w:rPr>
              <w:t>Индивидуальный коучинг</w:t>
            </w:r>
          </w:p>
        </w:tc>
      </w:tr>
    </w:tbl>
    <w:p w14:paraId="0160F94F" w14:textId="77777777" w:rsidR="005F012B" w:rsidRPr="004166FA" w:rsidRDefault="005F012B" w:rsidP="005F012B">
      <w:pPr>
        <w:rPr>
          <w:rFonts w:ascii="Arial" w:hAnsi="Arial" w:cs="Arial"/>
          <w:b/>
        </w:rPr>
      </w:pPr>
    </w:p>
    <w:p w14:paraId="09F1045B" w14:textId="52704036" w:rsidR="005F012B" w:rsidRPr="0072652C" w:rsidRDefault="005F012B" w:rsidP="0072652C">
      <w:pPr>
        <w:rPr>
          <w:rFonts w:ascii="Arial" w:hAnsi="Arial" w:cs="Arial"/>
          <w:b/>
        </w:rPr>
      </w:pPr>
      <w:r w:rsidRPr="004166FA">
        <w:rPr>
          <w:rFonts w:ascii="Arial" w:hAnsi="Arial" w:cs="Arial"/>
          <w:b/>
        </w:rPr>
        <w:t xml:space="preserve">Клиенты: </w:t>
      </w:r>
    </w:p>
    <w:p w14:paraId="7E40BE5A" w14:textId="77777777" w:rsidR="005F012B" w:rsidRPr="004166FA" w:rsidRDefault="005F012B" w:rsidP="00980878">
      <w:pPr>
        <w:textAlignment w:val="baseline"/>
        <w:outlineLvl w:val="2"/>
        <w:rPr>
          <w:rFonts w:ascii="Arial" w:hAnsi="Arial" w:cs="Arial"/>
          <w:iCs/>
        </w:rPr>
      </w:pPr>
      <w:r w:rsidRPr="004166FA">
        <w:rPr>
          <w:rFonts w:ascii="Arial" w:hAnsi="Arial" w:cs="Arial"/>
          <w:b/>
        </w:rPr>
        <w:t>«РАНХиГС»</w:t>
      </w:r>
      <w:r w:rsidRPr="004166FA">
        <w:rPr>
          <w:rFonts w:ascii="Arial" w:hAnsi="Arial" w:cs="Arial"/>
        </w:rPr>
        <w:t xml:space="preserve">, </w:t>
      </w:r>
      <w:r w:rsidRPr="004166FA">
        <w:rPr>
          <w:rFonts w:ascii="Arial" w:hAnsi="Arial" w:cs="Arial"/>
          <w:iCs/>
        </w:rPr>
        <w:t>Российская академия народного хозяйства и государственной службы при Президенте РФ, г. Москва</w:t>
      </w:r>
    </w:p>
    <w:p w14:paraId="14D38C57" w14:textId="77777777" w:rsidR="005F012B" w:rsidRPr="004166FA" w:rsidRDefault="005F012B" w:rsidP="00980878">
      <w:pPr>
        <w:textAlignment w:val="baseline"/>
        <w:outlineLvl w:val="2"/>
        <w:rPr>
          <w:rFonts w:ascii="Arial" w:hAnsi="Arial" w:cs="Arial"/>
          <w:bCs/>
        </w:rPr>
      </w:pPr>
      <w:r w:rsidRPr="004166FA">
        <w:rPr>
          <w:rFonts w:ascii="Arial" w:hAnsi="Arial" w:cs="Arial"/>
        </w:rPr>
        <w:t xml:space="preserve">Мастер-класс «Формирование корпоративной идеологии» </w:t>
      </w:r>
      <w:r w:rsidRPr="004166FA">
        <w:rPr>
          <w:rFonts w:ascii="Arial" w:hAnsi="Arial" w:cs="Arial"/>
          <w:bCs/>
        </w:rPr>
        <w:t xml:space="preserve">в рамках программы </w:t>
      </w:r>
      <w:proofErr w:type="spellStart"/>
      <w:r w:rsidRPr="004166FA">
        <w:rPr>
          <w:rFonts w:ascii="Arial" w:hAnsi="Arial" w:cs="Arial"/>
          <w:bCs/>
        </w:rPr>
        <w:t>Executive</w:t>
      </w:r>
      <w:proofErr w:type="spellEnd"/>
      <w:r w:rsidRPr="004166FA">
        <w:rPr>
          <w:rFonts w:ascii="Arial" w:hAnsi="Arial" w:cs="Arial"/>
          <w:bCs/>
        </w:rPr>
        <w:t xml:space="preserve"> MBA. </w:t>
      </w:r>
    </w:p>
    <w:p w14:paraId="12BBB302" w14:textId="77777777" w:rsidR="005F012B" w:rsidRPr="004166FA" w:rsidRDefault="005F012B" w:rsidP="00980878">
      <w:pPr>
        <w:textAlignment w:val="baseline"/>
        <w:outlineLvl w:val="2"/>
        <w:rPr>
          <w:rFonts w:ascii="Arial" w:hAnsi="Arial" w:cs="Arial"/>
          <w:bCs/>
        </w:rPr>
      </w:pPr>
      <w:r w:rsidRPr="004166FA">
        <w:rPr>
          <w:rFonts w:ascii="Arial" w:hAnsi="Arial" w:cs="Arial"/>
          <w:b/>
        </w:rPr>
        <w:t>«Газпромнефть - СМ»</w:t>
      </w:r>
      <w:r w:rsidRPr="004166FA">
        <w:rPr>
          <w:rFonts w:ascii="Arial" w:hAnsi="Arial" w:cs="Arial"/>
          <w:bCs/>
        </w:rPr>
        <w:t xml:space="preserve">, производство и продажа смазочных материалов в России и на территории СНГ, г. Москва. </w:t>
      </w:r>
    </w:p>
    <w:p w14:paraId="45CF1F8E" w14:textId="77777777" w:rsidR="005F012B" w:rsidRPr="004166FA" w:rsidRDefault="005F012B" w:rsidP="00980878">
      <w:pPr>
        <w:textAlignment w:val="baseline"/>
        <w:outlineLvl w:val="2"/>
        <w:rPr>
          <w:rFonts w:ascii="Arial" w:hAnsi="Arial" w:cs="Arial"/>
          <w:bCs/>
        </w:rPr>
      </w:pPr>
      <w:r w:rsidRPr="004166FA">
        <w:rPr>
          <w:rFonts w:ascii="Arial" w:hAnsi="Arial" w:cs="Arial"/>
          <w:bCs/>
        </w:rPr>
        <w:t>Разработка методологии обучения эксклюзивных торговых представителей компании по продуктовым направлениям. Тренинги по следующим темам:</w:t>
      </w:r>
      <w:r w:rsidRPr="004166FA">
        <w:rPr>
          <w:rFonts w:ascii="Arial" w:hAnsi="Arial" w:cs="Arial"/>
          <w:bCs/>
          <w:color w:val="141823"/>
        </w:rPr>
        <w:t xml:space="preserve"> «Управление персоналом», </w:t>
      </w:r>
      <w:r w:rsidRPr="004166FA">
        <w:rPr>
          <w:rFonts w:ascii="Arial" w:hAnsi="Arial" w:cs="Arial"/>
          <w:b/>
        </w:rPr>
        <w:t>«</w:t>
      </w:r>
      <w:r w:rsidRPr="004166FA">
        <w:rPr>
          <w:rFonts w:ascii="Arial" w:hAnsi="Arial" w:cs="Arial"/>
          <w:bCs/>
          <w:color w:val="141823"/>
        </w:rPr>
        <w:t>Технологии ведения активных продаж»,</w:t>
      </w:r>
      <w:r w:rsidRPr="004166FA">
        <w:rPr>
          <w:rFonts w:ascii="Arial" w:hAnsi="Arial" w:cs="Arial"/>
          <w:bCs/>
          <w:color w:val="141823"/>
          <w:shd w:val="clear" w:color="auto" w:fill="FFFFFF"/>
        </w:rPr>
        <w:t xml:space="preserve"> «Эффективные переговоры в условиях высокой конкуренции». </w:t>
      </w:r>
    </w:p>
    <w:p w14:paraId="35FA5D88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  <w:bCs/>
        </w:rPr>
      </w:pPr>
      <w:r w:rsidRPr="004166FA">
        <w:rPr>
          <w:rFonts w:ascii="Arial" w:hAnsi="Arial" w:cs="Arial"/>
          <w:b/>
          <w:bCs/>
        </w:rPr>
        <w:t>«</w:t>
      </w:r>
      <w:proofErr w:type="spellStart"/>
      <w:r w:rsidRPr="004166FA">
        <w:rPr>
          <w:rFonts w:ascii="Arial" w:hAnsi="Arial" w:cs="Arial"/>
          <w:b/>
          <w:bCs/>
          <w:lang w:val="en-US"/>
        </w:rPr>
        <w:t>Spirax</w:t>
      </w:r>
      <w:proofErr w:type="spellEnd"/>
      <w:r w:rsidRPr="004166FA">
        <w:rPr>
          <w:rFonts w:ascii="Arial" w:hAnsi="Arial" w:cs="Arial"/>
          <w:b/>
          <w:bCs/>
        </w:rPr>
        <w:t xml:space="preserve"> </w:t>
      </w:r>
      <w:proofErr w:type="spellStart"/>
      <w:r w:rsidRPr="004166FA">
        <w:rPr>
          <w:rFonts w:ascii="Arial" w:hAnsi="Arial" w:cs="Arial"/>
          <w:b/>
          <w:bCs/>
          <w:lang w:val="en-US"/>
        </w:rPr>
        <w:t>Sarco</w:t>
      </w:r>
      <w:proofErr w:type="spellEnd"/>
      <w:r w:rsidRPr="004166FA">
        <w:rPr>
          <w:rFonts w:ascii="Arial" w:hAnsi="Arial" w:cs="Arial"/>
          <w:b/>
          <w:bCs/>
        </w:rPr>
        <w:t xml:space="preserve">», </w:t>
      </w:r>
      <w:r w:rsidRPr="004166FA">
        <w:rPr>
          <w:rFonts w:ascii="Arial" w:hAnsi="Arial" w:cs="Arial"/>
          <w:bCs/>
        </w:rPr>
        <w:t xml:space="preserve">производство и продажа </w:t>
      </w:r>
      <w:proofErr w:type="spellStart"/>
      <w:r w:rsidRPr="004166FA">
        <w:rPr>
          <w:rFonts w:ascii="Arial" w:hAnsi="Arial" w:cs="Arial"/>
          <w:bCs/>
        </w:rPr>
        <w:t>пароконденсатного</w:t>
      </w:r>
      <w:proofErr w:type="spellEnd"/>
      <w:r w:rsidRPr="004166FA">
        <w:rPr>
          <w:rFonts w:ascii="Arial" w:hAnsi="Arial" w:cs="Arial"/>
          <w:bCs/>
        </w:rPr>
        <w:t xml:space="preserve"> оборудования. Лондон, Великобритания. Обучение руководителей подразделений продаж методам эффективного управления персоналом.  </w:t>
      </w:r>
    </w:p>
    <w:p w14:paraId="60E3072A" w14:textId="77777777" w:rsidR="005F012B" w:rsidRPr="004166FA" w:rsidRDefault="005F012B" w:rsidP="00980878">
      <w:pPr>
        <w:spacing w:beforeAutospacing="1" w:afterAutospacing="1"/>
        <w:rPr>
          <w:rFonts w:ascii="Arial" w:hAnsi="Arial" w:cs="Arial"/>
          <w:b/>
          <w:bCs/>
        </w:rPr>
      </w:pPr>
      <w:r w:rsidRPr="004166FA">
        <w:rPr>
          <w:rFonts w:ascii="Arial" w:hAnsi="Arial" w:cs="Arial"/>
          <w:b/>
          <w:bCs/>
        </w:rPr>
        <w:t>«</w:t>
      </w:r>
      <w:r w:rsidRPr="004166FA">
        <w:rPr>
          <w:rFonts w:ascii="Arial" w:hAnsi="Arial" w:cs="Arial"/>
          <w:b/>
          <w:bCs/>
          <w:lang w:val="en-US"/>
        </w:rPr>
        <w:t>NIS</w:t>
      </w:r>
      <w:r w:rsidRPr="004166FA">
        <w:rPr>
          <w:rFonts w:ascii="Arial" w:hAnsi="Arial" w:cs="Arial"/>
          <w:b/>
          <w:bCs/>
        </w:rPr>
        <w:t xml:space="preserve">», </w:t>
      </w:r>
      <w:r w:rsidRPr="004166FA">
        <w:rPr>
          <w:rFonts w:ascii="Arial" w:hAnsi="Arial" w:cs="Arial"/>
          <w:bCs/>
        </w:rPr>
        <w:t>нефтепереработка, производство и продажа смазочных материалов, г. Белград, Сербия.</w:t>
      </w:r>
      <w:r w:rsidRPr="004166FA">
        <w:rPr>
          <w:rFonts w:ascii="Arial" w:hAnsi="Arial" w:cs="Arial"/>
          <w:b/>
          <w:bCs/>
        </w:rPr>
        <w:t xml:space="preserve">         </w:t>
      </w:r>
      <w:r w:rsidRPr="004166FA">
        <w:rPr>
          <w:rFonts w:ascii="Arial" w:hAnsi="Arial" w:cs="Arial"/>
          <w:bCs/>
        </w:rPr>
        <w:t xml:space="preserve">Обучение линейных руководителей методам эффективного управления персоналом, применения мотивационных инструментов в руководстве. </w:t>
      </w:r>
    </w:p>
    <w:p w14:paraId="3F64C1A1" w14:textId="148D282B" w:rsidR="001A28B8" w:rsidRPr="00980878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</w:t>
      </w:r>
      <w:proofErr w:type="spellStart"/>
      <w:r w:rsidRPr="004166FA">
        <w:rPr>
          <w:rFonts w:ascii="Arial" w:hAnsi="Arial" w:cs="Arial"/>
          <w:b/>
          <w:bCs/>
        </w:rPr>
        <w:t>Газпромнефть</w:t>
      </w:r>
      <w:proofErr w:type="spellEnd"/>
      <w:r w:rsidRPr="004166FA">
        <w:rPr>
          <w:rFonts w:ascii="Arial" w:hAnsi="Arial" w:cs="Arial"/>
          <w:b/>
          <w:bCs/>
        </w:rPr>
        <w:t xml:space="preserve"> </w:t>
      </w:r>
      <w:proofErr w:type="spellStart"/>
      <w:r w:rsidRPr="004166FA">
        <w:rPr>
          <w:rFonts w:ascii="Arial" w:hAnsi="Arial" w:cs="Arial"/>
          <w:b/>
          <w:bCs/>
        </w:rPr>
        <w:t>Лубрикантс</w:t>
      </w:r>
      <w:proofErr w:type="spellEnd"/>
      <w:r w:rsidRPr="004166FA">
        <w:rPr>
          <w:rFonts w:ascii="Arial" w:hAnsi="Arial" w:cs="Arial"/>
          <w:b/>
          <w:bCs/>
        </w:rPr>
        <w:t xml:space="preserve"> Украина»</w:t>
      </w:r>
      <w:r w:rsidRPr="004166FA">
        <w:rPr>
          <w:rFonts w:ascii="Arial" w:hAnsi="Arial" w:cs="Arial"/>
        </w:rPr>
        <w:t xml:space="preserve">, производство и продажа смазочных материалов, г. Киев.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Формирование и реализация концепции обучения эксклюзивных торговых представителей компании. </w:t>
      </w:r>
    </w:p>
    <w:p w14:paraId="34F08713" w14:textId="7ACDACA2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lastRenderedPageBreak/>
        <w:t>«</w:t>
      </w:r>
      <w:proofErr w:type="spellStart"/>
      <w:r w:rsidRPr="004166FA">
        <w:rPr>
          <w:rFonts w:ascii="Arial" w:hAnsi="Arial" w:cs="Arial"/>
          <w:b/>
          <w:bCs/>
        </w:rPr>
        <w:t>Нидан</w:t>
      </w:r>
      <w:proofErr w:type="spellEnd"/>
      <w:r w:rsidRPr="004166FA">
        <w:rPr>
          <w:rFonts w:ascii="Arial" w:hAnsi="Arial" w:cs="Arial"/>
          <w:b/>
          <w:bCs/>
        </w:rPr>
        <w:t xml:space="preserve"> Соки», Группа компаний </w:t>
      </w:r>
      <w:r w:rsidRPr="004166FA">
        <w:rPr>
          <w:rFonts w:ascii="Arial" w:hAnsi="Arial" w:cs="Arial"/>
          <w:b/>
          <w:bCs/>
          <w:lang w:val="en-US"/>
        </w:rPr>
        <w:t>Coca</w:t>
      </w:r>
      <w:r w:rsidRPr="004166FA">
        <w:rPr>
          <w:rFonts w:ascii="Arial" w:hAnsi="Arial" w:cs="Arial"/>
          <w:b/>
          <w:bCs/>
        </w:rPr>
        <w:t>-</w:t>
      </w:r>
      <w:r w:rsidRPr="004166FA">
        <w:rPr>
          <w:rFonts w:ascii="Arial" w:hAnsi="Arial" w:cs="Arial"/>
          <w:b/>
          <w:bCs/>
          <w:lang w:val="en-US"/>
        </w:rPr>
        <w:t>Cola</w:t>
      </w:r>
      <w:r w:rsidRPr="004166FA">
        <w:rPr>
          <w:rFonts w:ascii="Arial" w:hAnsi="Arial" w:cs="Arial"/>
        </w:rPr>
        <w:t xml:space="preserve">, производство и продажа соков («Моя семья» и пр.), г. Москва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Консалтинговый проект «формирование корпоративной культуры». </w:t>
      </w:r>
    </w:p>
    <w:p w14:paraId="0A7AC0BE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«Газпромнефть - СМ»</w:t>
      </w:r>
      <w:r w:rsidRPr="004166FA">
        <w:rPr>
          <w:rFonts w:ascii="Arial" w:hAnsi="Arial" w:cs="Arial"/>
        </w:rPr>
        <w:t>, производство и продажа смазочных материалов в России и на территории СНГ, г. Москва.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методологии обучения эксклюзивных торговых представителей компании по продуктовым направлениям. Реализация обучения в формате тренингов и конференций. </w:t>
      </w:r>
    </w:p>
    <w:p w14:paraId="2240FA07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«Мосэнергосбыт»</w:t>
      </w:r>
      <w:r w:rsidRPr="004166FA">
        <w:rPr>
          <w:rFonts w:ascii="Arial" w:hAnsi="Arial" w:cs="Arial"/>
        </w:rPr>
        <w:t xml:space="preserve">, г. Москва.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Обучение топ – менеджмента и линейных руководителей методам эффективного планирования деятельности подразделений. Разработка и проведение </w:t>
      </w:r>
      <w:proofErr w:type="spellStart"/>
      <w:r w:rsidRPr="004166FA">
        <w:rPr>
          <w:rFonts w:ascii="Arial" w:hAnsi="Arial" w:cs="Arial"/>
        </w:rPr>
        <w:t>модерационных</w:t>
      </w:r>
      <w:proofErr w:type="spellEnd"/>
      <w:r w:rsidRPr="004166FA">
        <w:rPr>
          <w:rFonts w:ascii="Arial" w:hAnsi="Arial" w:cs="Arial"/>
        </w:rPr>
        <w:t xml:space="preserve"> сессий по формированию стандартов управления. </w:t>
      </w:r>
    </w:p>
    <w:p w14:paraId="31C494D4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</w:t>
      </w:r>
      <w:proofErr w:type="spellStart"/>
      <w:r w:rsidRPr="004166FA">
        <w:rPr>
          <w:rFonts w:ascii="Arial" w:hAnsi="Arial" w:cs="Arial"/>
          <w:b/>
          <w:bCs/>
        </w:rPr>
        <w:t>Грундфос</w:t>
      </w:r>
      <w:proofErr w:type="spellEnd"/>
      <w:r w:rsidRPr="004166FA">
        <w:rPr>
          <w:rFonts w:ascii="Arial" w:hAnsi="Arial" w:cs="Arial"/>
          <w:b/>
          <w:bCs/>
        </w:rPr>
        <w:t>»</w:t>
      </w:r>
      <w:r w:rsidRPr="004166FA">
        <w:rPr>
          <w:rFonts w:ascii="Arial" w:hAnsi="Arial" w:cs="Arial"/>
        </w:rPr>
        <w:t xml:space="preserve">, производство и продажа промышленного оборудования (головной офис в Дании), г. Москва.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Обучение линейного персонала компании методам деловой коммуникации в формате переписки. </w:t>
      </w:r>
      <w:r w:rsidR="00120E00" w:rsidRPr="004166FA">
        <w:rPr>
          <w:rFonts w:ascii="Arial" w:hAnsi="Arial" w:cs="Arial"/>
        </w:rPr>
        <w:t>Реализация системы</w:t>
      </w:r>
      <w:r w:rsidRPr="004166FA">
        <w:rPr>
          <w:rFonts w:ascii="Arial" w:hAnsi="Arial" w:cs="Arial"/>
        </w:rPr>
        <w:t xml:space="preserve"> дистанционного контроля результативности обучения. </w:t>
      </w:r>
    </w:p>
    <w:p w14:paraId="5D8E66A3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 xml:space="preserve"> «Газпромнефть - СМ»</w:t>
      </w:r>
      <w:r w:rsidRPr="004166FA">
        <w:rPr>
          <w:rFonts w:ascii="Arial" w:hAnsi="Arial" w:cs="Arial"/>
        </w:rPr>
        <w:t xml:space="preserve">, производство и продажа смазочных материалов в России и на территории СНГ, г. Москва.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>Формирование и реализация концепции обучения персонала компании. Внедрение системы многофакторной оценки результатов работы торгового персонала. Разработка стандартов обслуживания клиентов отделом клиентского сервиса.</w:t>
      </w:r>
    </w:p>
    <w:p w14:paraId="3B0466B3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</w:t>
      </w:r>
      <w:proofErr w:type="spellStart"/>
      <w:r w:rsidRPr="004166FA">
        <w:rPr>
          <w:rFonts w:ascii="Arial" w:hAnsi="Arial" w:cs="Arial"/>
          <w:b/>
          <w:bCs/>
        </w:rPr>
        <w:t>Нидан</w:t>
      </w:r>
      <w:proofErr w:type="spellEnd"/>
      <w:r w:rsidRPr="004166FA">
        <w:rPr>
          <w:rFonts w:ascii="Arial" w:hAnsi="Arial" w:cs="Arial"/>
          <w:b/>
          <w:bCs/>
        </w:rPr>
        <w:t xml:space="preserve"> Соки», Группа компаний </w:t>
      </w:r>
      <w:r w:rsidRPr="004166FA">
        <w:rPr>
          <w:rFonts w:ascii="Arial" w:hAnsi="Arial" w:cs="Arial"/>
          <w:b/>
          <w:bCs/>
          <w:lang w:val="en-US"/>
        </w:rPr>
        <w:t>Coca</w:t>
      </w:r>
      <w:r w:rsidRPr="004166FA">
        <w:rPr>
          <w:rFonts w:ascii="Arial" w:hAnsi="Arial" w:cs="Arial"/>
          <w:b/>
          <w:bCs/>
        </w:rPr>
        <w:t>-</w:t>
      </w:r>
      <w:r w:rsidRPr="004166FA">
        <w:rPr>
          <w:rFonts w:ascii="Arial" w:hAnsi="Arial" w:cs="Arial"/>
          <w:b/>
          <w:bCs/>
          <w:lang w:val="en-US"/>
        </w:rPr>
        <w:t>Cola</w:t>
      </w:r>
      <w:r w:rsidRPr="004166FA">
        <w:rPr>
          <w:rFonts w:ascii="Arial" w:hAnsi="Arial" w:cs="Arial"/>
          <w:b/>
          <w:bCs/>
        </w:rPr>
        <w:t xml:space="preserve">, </w:t>
      </w:r>
      <w:r w:rsidRPr="004166FA">
        <w:rPr>
          <w:rFonts w:ascii="Arial" w:hAnsi="Arial" w:cs="Arial"/>
        </w:rPr>
        <w:t xml:space="preserve">производство и продажа соков («Моя семья» и пр.), г. Москва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Организационная диагностика в формате групповой работы с Топ – менеджментом. Проведение тренинговых программ: «Лидерство в управлении», «Эффективная деловая коммуникация».  </w:t>
      </w:r>
    </w:p>
    <w:p w14:paraId="51F3E460" w14:textId="064AC5AD" w:rsidR="00980878" w:rsidRPr="00980878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«СТЭП»</w:t>
      </w:r>
      <w:r w:rsidRPr="004166FA">
        <w:rPr>
          <w:rFonts w:ascii="Arial" w:hAnsi="Arial" w:cs="Arial"/>
        </w:rPr>
        <w:t>, генподрядная компания (промышленное и гражданское строительство), г. Санкт-Петербург.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Анализ управленческой документации, внутренней и внешней переписки компании с целью её оптимизации. Разработан курс дистанционного обучения «Мастерство деловой переписки», организовано обучение и проведена оценка его результативности. </w:t>
      </w:r>
    </w:p>
    <w:p w14:paraId="0C40840E" w14:textId="23C1840E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«Гардиан»</w:t>
      </w:r>
      <w:r w:rsidRPr="004166FA">
        <w:rPr>
          <w:rFonts w:ascii="Arial" w:hAnsi="Arial" w:cs="Arial"/>
        </w:rPr>
        <w:t xml:space="preserve">, производство и продажа стекла (головной офис в Великобритании), г. Рязань.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Аудит системы внутренней коммуникации между подразделениями компании. Проведено обучение программе «Эффективная деловая коммуникация», реализованы пост – тренинговые мероприятия, формализованы правила эффективной деловой коммуникации между подразделениями.  </w:t>
      </w:r>
    </w:p>
    <w:p w14:paraId="2216D193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«Мосэнергосбыт»</w:t>
      </w:r>
      <w:r w:rsidRPr="004166FA">
        <w:rPr>
          <w:rFonts w:ascii="Arial" w:hAnsi="Arial" w:cs="Arial"/>
        </w:rPr>
        <w:t xml:space="preserve">, г. Москва.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Проведение стратегической сессии </w:t>
      </w:r>
      <w:proofErr w:type="gramStart"/>
      <w:r w:rsidRPr="004166FA">
        <w:rPr>
          <w:rFonts w:ascii="Arial" w:hAnsi="Arial" w:cs="Arial"/>
        </w:rPr>
        <w:t>с  топ</w:t>
      </w:r>
      <w:proofErr w:type="gramEnd"/>
      <w:r w:rsidRPr="004166FA">
        <w:rPr>
          <w:rFonts w:ascii="Arial" w:hAnsi="Arial" w:cs="Arial"/>
        </w:rPr>
        <w:t xml:space="preserve">- менеджментом компании  «Стратегия взаимодействия с подрядными организациями». </w:t>
      </w:r>
    </w:p>
    <w:p w14:paraId="6072A8A0" w14:textId="375C3EF2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lastRenderedPageBreak/>
        <w:t>«</w:t>
      </w:r>
      <w:proofErr w:type="spellStart"/>
      <w:r w:rsidRPr="004166FA">
        <w:rPr>
          <w:rFonts w:ascii="Arial" w:hAnsi="Arial" w:cs="Arial"/>
          <w:b/>
          <w:bCs/>
        </w:rPr>
        <w:t>Грундфос</w:t>
      </w:r>
      <w:proofErr w:type="spellEnd"/>
      <w:r w:rsidRPr="004166FA">
        <w:rPr>
          <w:rFonts w:ascii="Arial" w:hAnsi="Arial" w:cs="Arial"/>
          <w:b/>
          <w:bCs/>
        </w:rPr>
        <w:t>»</w:t>
      </w:r>
      <w:r w:rsidRPr="004166FA">
        <w:rPr>
          <w:rFonts w:ascii="Arial" w:hAnsi="Arial" w:cs="Arial"/>
        </w:rPr>
        <w:t xml:space="preserve">, производство и продажа промышленного оборудования (головной офис в Дании), г. Москва.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корпоративной модели компетенций. Формирование концепции обучения торгового персонала, обучение по программам: «Активная продажа», «Консультативная продажа», «Формирование партнёрских отношений с ключевыми клиентами», «Эффективные переговоры по продаже в условиях конкуренции», «Управление проектами», «Управление персоналом отдела продаж». </w:t>
      </w:r>
    </w:p>
    <w:p w14:paraId="29BBF31E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«Прагматик»</w:t>
      </w:r>
      <w:r w:rsidRPr="004166FA">
        <w:rPr>
          <w:rFonts w:ascii="Arial" w:hAnsi="Arial" w:cs="Arial"/>
        </w:rPr>
        <w:t xml:space="preserve">, продажа канцелярских товаров, г. Москва. 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Внедрение системы наставничества в торговых подразделениях компании. Проведение программы обучения «Инструменты коучинга и наставничества в развитии персонала». Внедрение в практику повседневной управленческой деятельности методологии коучинга. </w:t>
      </w:r>
    </w:p>
    <w:p w14:paraId="2A6A9C71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«Века»</w:t>
      </w:r>
      <w:r w:rsidRPr="004166FA">
        <w:rPr>
          <w:rFonts w:ascii="Arial" w:hAnsi="Arial" w:cs="Arial"/>
        </w:rPr>
        <w:t>, производство и продажа пластикового профиля (головной офис в Германии), г. Москва.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концепции обучения торгового персонала компаний – дистрибуторов (более 200 компаний на территории России и стран СНГ). </w:t>
      </w:r>
    </w:p>
    <w:p w14:paraId="57006D05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 xml:space="preserve"> «ТНК-</w:t>
      </w:r>
      <w:r w:rsidRPr="004166FA">
        <w:rPr>
          <w:rFonts w:ascii="Arial" w:hAnsi="Arial" w:cs="Arial"/>
          <w:b/>
          <w:bCs/>
          <w:lang w:val="en-US"/>
        </w:rPr>
        <w:t>BP</w:t>
      </w:r>
      <w:r w:rsidRPr="004166FA">
        <w:rPr>
          <w:rFonts w:ascii="Arial" w:hAnsi="Arial" w:cs="Arial"/>
          <w:b/>
          <w:bCs/>
        </w:rPr>
        <w:t>»</w:t>
      </w:r>
      <w:r w:rsidRPr="004166FA">
        <w:rPr>
          <w:rFonts w:ascii="Arial" w:hAnsi="Arial" w:cs="Arial"/>
        </w:rPr>
        <w:t xml:space="preserve">, г. Москва.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программы подготовки молодых специалистов. Разработка программы наставничества. Реализация программ в представительствах компании: Нижневартовск, Тюмень, Нягань и др. </w:t>
      </w:r>
    </w:p>
    <w:p w14:paraId="46634E14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«Внешэкономбанк»</w:t>
      </w:r>
      <w:r w:rsidRPr="004166FA">
        <w:rPr>
          <w:rFonts w:ascii="Arial" w:hAnsi="Arial" w:cs="Arial"/>
        </w:rPr>
        <w:t xml:space="preserve">, г. Москва. 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программы и проведение обучения сотрудников депозитария. Разработка и внедрение регламента эффективного взаимодействия с внешними и внутренними клиентами.  </w:t>
      </w:r>
    </w:p>
    <w:p w14:paraId="6AB7395E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«Билайн»</w:t>
      </w:r>
      <w:r w:rsidRPr="004166FA">
        <w:rPr>
          <w:rFonts w:ascii="Arial" w:hAnsi="Arial" w:cs="Arial"/>
        </w:rPr>
        <w:t xml:space="preserve">, представительство в Санкт-Петербурге. 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регламента взаимодействия с </w:t>
      </w:r>
      <w:r w:rsidR="00120E00" w:rsidRPr="004166FA">
        <w:rPr>
          <w:rFonts w:ascii="Arial" w:hAnsi="Arial" w:cs="Arial"/>
        </w:rPr>
        <w:t>арендодателями помещений</w:t>
      </w:r>
      <w:r w:rsidRPr="004166FA">
        <w:rPr>
          <w:rFonts w:ascii="Arial" w:hAnsi="Arial" w:cs="Arial"/>
        </w:rPr>
        <w:t xml:space="preserve"> под установку телефонных станций. Проведение соответствующего обучения в формате семинаров и бизнес -тренингов. </w:t>
      </w:r>
    </w:p>
    <w:p w14:paraId="1220BEC4" w14:textId="77777777" w:rsidR="005F012B" w:rsidRPr="004166FA" w:rsidRDefault="005F012B" w:rsidP="00980878">
      <w:pPr>
        <w:spacing w:before="100" w:beforeAutospacing="1" w:after="100" w:afterAutospacing="1"/>
        <w:rPr>
          <w:rFonts w:ascii="Arial" w:hAnsi="Arial" w:cs="Arial"/>
        </w:rPr>
      </w:pPr>
      <w:r w:rsidRPr="004166FA">
        <w:rPr>
          <w:rFonts w:ascii="Arial" w:hAnsi="Arial" w:cs="Arial"/>
          <w:b/>
          <w:bCs/>
        </w:rPr>
        <w:t>«ТНК - СМ»</w:t>
      </w:r>
      <w:r w:rsidRPr="004166FA">
        <w:rPr>
          <w:rFonts w:ascii="Arial" w:hAnsi="Arial" w:cs="Arial"/>
        </w:rPr>
        <w:t>, производство и продажа смазочных материалов в России и на территории СНГ, г. Москва.</w:t>
      </w:r>
      <w:r w:rsidRPr="004166FA">
        <w:rPr>
          <w:rFonts w:ascii="Arial" w:eastAsia="MingLiU" w:hAnsi="Arial" w:cs="Arial"/>
        </w:rPr>
        <w:br/>
      </w:r>
      <w:r w:rsidRPr="004166FA">
        <w:rPr>
          <w:rFonts w:ascii="Arial" w:hAnsi="Arial" w:cs="Arial"/>
        </w:rPr>
        <w:t xml:space="preserve">Разработка и реализация тренинга по продажам для сотрудников компаний -дистрибьюторов.  </w:t>
      </w:r>
    </w:p>
    <w:p w14:paraId="337690F1" w14:textId="77777777" w:rsidR="0072652C" w:rsidRDefault="005F012B" w:rsidP="00980878">
      <w:pPr>
        <w:tabs>
          <w:tab w:val="left" w:pos="9255"/>
        </w:tabs>
        <w:textAlignment w:val="baseline"/>
        <w:outlineLvl w:val="2"/>
        <w:rPr>
          <w:rFonts w:ascii="Arial" w:hAnsi="Arial" w:cs="Arial"/>
          <w:iCs/>
        </w:rPr>
      </w:pPr>
      <w:r w:rsidRPr="004166FA">
        <w:rPr>
          <w:rFonts w:ascii="Arial" w:hAnsi="Arial" w:cs="Arial"/>
          <w:b/>
        </w:rPr>
        <w:t>«</w:t>
      </w:r>
      <w:proofErr w:type="spellStart"/>
      <w:r w:rsidRPr="004166FA">
        <w:rPr>
          <w:rFonts w:ascii="Arial" w:hAnsi="Arial" w:cs="Arial"/>
          <w:b/>
          <w:lang w:val="en-US"/>
        </w:rPr>
        <w:t>Europlant</w:t>
      </w:r>
      <w:proofErr w:type="spellEnd"/>
      <w:r w:rsidRPr="004166FA">
        <w:rPr>
          <w:rFonts w:ascii="Arial" w:hAnsi="Arial" w:cs="Arial"/>
          <w:b/>
        </w:rPr>
        <w:t>»</w:t>
      </w:r>
      <w:r w:rsidRPr="004166FA">
        <w:rPr>
          <w:rFonts w:ascii="Arial" w:hAnsi="Arial" w:cs="Arial"/>
        </w:rPr>
        <w:t>, д</w:t>
      </w:r>
      <w:r w:rsidRPr="004166FA">
        <w:rPr>
          <w:rFonts w:ascii="Arial" w:hAnsi="Arial" w:cs="Arial"/>
          <w:iCs/>
        </w:rPr>
        <w:t>истрибуция и продвижение препаратов на основе растительного сырья, г. Красногорск</w:t>
      </w:r>
      <w:r w:rsidR="0072652C">
        <w:rPr>
          <w:rFonts w:ascii="Arial" w:hAnsi="Arial" w:cs="Arial"/>
          <w:iCs/>
        </w:rPr>
        <w:t xml:space="preserve"> </w:t>
      </w:r>
    </w:p>
    <w:p w14:paraId="63A62AE8" w14:textId="19BE4555" w:rsidR="005F012B" w:rsidRPr="0072652C" w:rsidRDefault="005F012B" w:rsidP="00980878">
      <w:pPr>
        <w:tabs>
          <w:tab w:val="left" w:pos="9255"/>
        </w:tabs>
        <w:textAlignment w:val="baseline"/>
        <w:outlineLvl w:val="2"/>
        <w:rPr>
          <w:rFonts w:ascii="Arial" w:hAnsi="Arial" w:cs="Arial"/>
          <w:iCs/>
        </w:rPr>
      </w:pPr>
      <w:r w:rsidRPr="004166FA">
        <w:rPr>
          <w:rFonts w:ascii="Arial" w:hAnsi="Arial" w:cs="Arial"/>
        </w:rPr>
        <w:t>Мастер-класс «Эффективное управление персоналом».</w:t>
      </w:r>
    </w:p>
    <w:p w14:paraId="74631F8C" w14:textId="067F0B68" w:rsidR="0072652C" w:rsidRDefault="0072652C" w:rsidP="00980878">
      <w:pPr>
        <w:jc w:val="both"/>
        <w:rPr>
          <w:rFonts w:ascii="Arial" w:hAnsi="Arial" w:cs="Arial"/>
          <w:b/>
        </w:rPr>
      </w:pPr>
    </w:p>
    <w:p w14:paraId="52E54BDA" w14:textId="419BD771" w:rsidR="008E5D72" w:rsidRDefault="008E5D72" w:rsidP="00980878">
      <w:pPr>
        <w:jc w:val="both"/>
        <w:rPr>
          <w:rFonts w:ascii="Arial" w:hAnsi="Arial" w:cs="Arial"/>
          <w:b/>
        </w:rPr>
      </w:pPr>
    </w:p>
    <w:p w14:paraId="12A4DD73" w14:textId="59D03E9F" w:rsidR="008E5D72" w:rsidRDefault="008E5D72" w:rsidP="00980878">
      <w:pPr>
        <w:jc w:val="both"/>
        <w:rPr>
          <w:rFonts w:ascii="Arial" w:hAnsi="Arial" w:cs="Arial"/>
          <w:b/>
        </w:rPr>
      </w:pPr>
    </w:p>
    <w:p w14:paraId="24FF3C4B" w14:textId="77777777" w:rsidR="008E5D72" w:rsidRDefault="008E5D72" w:rsidP="00980878">
      <w:pPr>
        <w:jc w:val="both"/>
        <w:rPr>
          <w:rFonts w:ascii="Arial" w:hAnsi="Arial" w:cs="Arial"/>
          <w:b/>
        </w:rPr>
      </w:pPr>
    </w:p>
    <w:p w14:paraId="78C8E24A" w14:textId="16EBB57B" w:rsidR="005F012B" w:rsidRPr="004166FA" w:rsidRDefault="005F012B" w:rsidP="00980878">
      <w:pPr>
        <w:jc w:val="both"/>
        <w:rPr>
          <w:rFonts w:ascii="Arial" w:hAnsi="Arial" w:cs="Arial"/>
          <w:b/>
          <w:color w:val="FF0000"/>
        </w:rPr>
      </w:pPr>
      <w:r w:rsidRPr="004166FA">
        <w:rPr>
          <w:rFonts w:ascii="Arial" w:hAnsi="Arial" w:cs="Arial"/>
          <w:b/>
        </w:rPr>
        <w:lastRenderedPageBreak/>
        <w:t xml:space="preserve">Публикации: </w:t>
      </w:r>
    </w:p>
    <w:p w14:paraId="7C4055BB" w14:textId="6881472E" w:rsidR="00C61A1D" w:rsidRPr="00C61A1D" w:rsidRDefault="00C61A1D" w:rsidP="00C61A1D">
      <w:pPr>
        <w:pStyle w:val="a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Критерии эффективности бизнес-тренинга. Образовательный портал </w:t>
      </w:r>
      <w:proofErr w:type="spellStart"/>
      <w:r>
        <w:rPr>
          <w:rFonts w:ascii="Arial" w:eastAsia="Times New Roman" w:hAnsi="Arial" w:cs="Arial"/>
          <w:lang w:val="en-US" w:eastAsia="ru-RU"/>
        </w:rPr>
        <w:t>Navika</w:t>
      </w:r>
      <w:proofErr w:type="spellEnd"/>
      <w:r w:rsidRPr="00C61A1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Pro</w:t>
      </w:r>
      <w:r>
        <w:rPr>
          <w:rFonts w:ascii="Arial" w:eastAsia="Times New Roman" w:hAnsi="Arial" w:cs="Arial"/>
          <w:lang w:eastAsia="ru-RU"/>
        </w:rPr>
        <w:t>. Август, 2022.</w:t>
      </w:r>
      <w:bookmarkStart w:id="0" w:name="_GoBack"/>
      <w:bookmarkEnd w:id="0"/>
    </w:p>
    <w:p w14:paraId="5717C8C1" w14:textId="2C4F60C6" w:rsidR="00254BBD" w:rsidRPr="00C61A1D" w:rsidRDefault="00254BBD" w:rsidP="00C61A1D">
      <w:pPr>
        <w:pStyle w:val="a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1A1D">
        <w:rPr>
          <w:rFonts w:ascii="Arial" w:hAnsi="Arial" w:cs="Arial"/>
          <w:color w:val="000000"/>
          <w:lang w:eastAsia="ru-RU"/>
        </w:rPr>
        <w:t>Коучинг</w:t>
      </w:r>
      <w:proofErr w:type="spellEnd"/>
      <w:r w:rsidRPr="00C61A1D">
        <w:rPr>
          <w:rFonts w:ascii="Arial" w:hAnsi="Arial" w:cs="Arial"/>
          <w:color w:val="000000"/>
          <w:lang w:eastAsia="ru-RU"/>
        </w:rPr>
        <w:t xml:space="preserve"> и экология коммуникаций. Женщина-предприниматель № 15. Май, 2022.</w:t>
      </w:r>
    </w:p>
    <w:p w14:paraId="0AD912EF" w14:textId="3924E2A6" w:rsidR="00526ED9" w:rsidRDefault="00C94192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Выученная б</w:t>
      </w:r>
      <w:r w:rsidR="00526ED9">
        <w:rPr>
          <w:rFonts w:ascii="Arial" w:hAnsi="Arial" w:cs="Arial"/>
          <w:color w:val="000000"/>
          <w:lang w:eastAsia="ru-RU"/>
        </w:rPr>
        <w:t>еспомощность и как от нее избавиться? Психология эффективной жизни. Апрель, 2022.</w:t>
      </w:r>
    </w:p>
    <w:p w14:paraId="2F31A115" w14:textId="55FDF627" w:rsidR="00526ED9" w:rsidRDefault="00526ED9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Принципы, правила и алгоритм работы с возражениями в продажах. Управление сбытом. Февраль, 2022.</w:t>
      </w:r>
    </w:p>
    <w:p w14:paraId="5955A168" w14:textId="3D9C45E1" w:rsidR="00526ED9" w:rsidRDefault="00526ED9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Техника выработки новой привычки. Психология эффективной жизни. Февраль, 2022.</w:t>
      </w:r>
    </w:p>
    <w:p w14:paraId="4D9E332F" w14:textId="5ECC2934" w:rsidR="008507C2" w:rsidRDefault="008507C2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Как использование </w:t>
      </w:r>
      <w:r>
        <w:rPr>
          <w:rFonts w:ascii="Arial" w:hAnsi="Arial" w:cs="Arial"/>
          <w:color w:val="000000"/>
          <w:lang w:val="en-US" w:eastAsia="ru-RU"/>
        </w:rPr>
        <w:t>SMART</w:t>
      </w:r>
      <w:r w:rsidRPr="008507C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помогает увеличивать продажи. Образовательный портал </w:t>
      </w:r>
      <w:r>
        <w:rPr>
          <w:rFonts w:ascii="Arial" w:hAnsi="Arial" w:cs="Arial"/>
          <w:color w:val="000000"/>
          <w:lang w:val="en-US" w:eastAsia="ru-RU"/>
        </w:rPr>
        <w:t>Navika</w:t>
      </w:r>
      <w:r w:rsidRPr="008507C2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val="en-US" w:eastAsia="ru-RU"/>
        </w:rPr>
        <w:t>Pro</w:t>
      </w:r>
      <w:r w:rsidRPr="008507C2"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  <w:color w:val="000000"/>
          <w:lang w:eastAsia="ru-RU"/>
        </w:rPr>
        <w:t>Январь, 202</w:t>
      </w:r>
      <w:r w:rsidR="00DE2246">
        <w:rPr>
          <w:rFonts w:ascii="Arial" w:hAnsi="Arial" w:cs="Arial"/>
          <w:color w:val="000000"/>
          <w:lang w:eastAsia="ru-RU"/>
        </w:rPr>
        <w:t>2</w:t>
      </w:r>
      <w:r>
        <w:rPr>
          <w:rFonts w:ascii="Arial" w:hAnsi="Arial" w:cs="Arial"/>
          <w:color w:val="000000"/>
          <w:lang w:eastAsia="ru-RU"/>
        </w:rPr>
        <w:t>.</w:t>
      </w:r>
    </w:p>
    <w:p w14:paraId="491E671E" w14:textId="77777777" w:rsidR="005C446C" w:rsidRDefault="005C446C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Как превратить мечту в цель, чтобы достичь её? Психология эффективной жизни. Декабрь 2021.</w:t>
      </w:r>
    </w:p>
    <w:p w14:paraId="2E66C9F5" w14:textId="77777777" w:rsidR="00833EAA" w:rsidRDefault="00833EAA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Начни с себя: как сделать бизнес успешнее, прокачав личные качества владельца. Интернет-журнал </w:t>
      </w:r>
      <w:proofErr w:type="spellStart"/>
      <w:r>
        <w:rPr>
          <w:rFonts w:ascii="Arial" w:hAnsi="Arial" w:cs="Arial"/>
          <w:color w:val="000000"/>
          <w:lang w:val="en-US" w:eastAsia="ru-RU"/>
        </w:rPr>
        <w:t>BroDude</w:t>
      </w:r>
      <w:proofErr w:type="spellEnd"/>
      <w:r w:rsidRPr="005C446C">
        <w:rPr>
          <w:rFonts w:ascii="Arial" w:hAnsi="Arial" w:cs="Arial"/>
          <w:color w:val="000000"/>
          <w:lang w:eastAsia="ru-RU"/>
        </w:rPr>
        <w:t xml:space="preserve">. </w:t>
      </w:r>
      <w:r>
        <w:rPr>
          <w:rFonts w:ascii="Arial" w:hAnsi="Arial" w:cs="Arial"/>
          <w:color w:val="000000"/>
          <w:lang w:eastAsia="ru-RU"/>
        </w:rPr>
        <w:t>Август, 2021.</w:t>
      </w:r>
    </w:p>
    <w:p w14:paraId="385E9099" w14:textId="77777777" w:rsidR="00833EAA" w:rsidRDefault="00833EAA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Как оставаться эффективным? Психология эффективной жизни. Июль, 2021.</w:t>
      </w:r>
    </w:p>
    <w:p w14:paraId="1EDE1A32" w14:textId="77777777" w:rsidR="00833EAA" w:rsidRDefault="00833EAA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Инструменты коучинга в продажах: часть вторая. Психология эффективной жизни. Июль, 2021. </w:t>
      </w:r>
    </w:p>
    <w:p w14:paraId="499FB71F" w14:textId="77777777" w:rsidR="00833EAA" w:rsidRPr="007354B0" w:rsidRDefault="00833EAA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 w:rsidRPr="007354B0">
        <w:rPr>
          <w:rFonts w:ascii="Arial" w:hAnsi="Arial" w:cs="Arial"/>
          <w:color w:val="000000"/>
          <w:lang w:eastAsia="ru-RU"/>
        </w:rPr>
        <w:t>Применение методов коучинга в переговорах по продаже. Управление сбытом № 5, июнь 2021</w:t>
      </w:r>
      <w:r>
        <w:rPr>
          <w:rFonts w:ascii="Arial" w:hAnsi="Arial" w:cs="Arial"/>
          <w:color w:val="000000"/>
          <w:lang w:eastAsia="ru-RU"/>
        </w:rPr>
        <w:t>.</w:t>
      </w:r>
    </w:p>
    <w:p w14:paraId="0F40FAA1" w14:textId="77777777" w:rsidR="00833EAA" w:rsidRPr="007354B0" w:rsidRDefault="00833EAA" w:rsidP="00980878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lang w:eastAsia="ru-RU"/>
        </w:rPr>
      </w:pPr>
      <w:r w:rsidRPr="007354B0">
        <w:rPr>
          <w:rFonts w:ascii="Arial" w:hAnsi="Arial" w:cs="Arial"/>
          <w:color w:val="000000"/>
          <w:lang w:eastAsia="ru-RU"/>
        </w:rPr>
        <w:t>Инструменты коучинга в продажах. Психология эффективной жизни. Июнь, 2021.</w:t>
      </w:r>
    </w:p>
    <w:p w14:paraId="4ADBA836" w14:textId="77777777" w:rsidR="00833EAA" w:rsidRDefault="00833EAA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color w:val="000000"/>
          <w:lang w:eastAsia="ru-RU"/>
        </w:rPr>
      </w:pPr>
      <w:r w:rsidRPr="007354B0">
        <w:rPr>
          <w:rFonts w:ascii="Arial" w:hAnsi="Arial" w:cs="Arial"/>
          <w:color w:val="000000"/>
          <w:lang w:eastAsia="ru-RU"/>
        </w:rPr>
        <w:t>Как работает колесо жизненного баланса Психология эффективной жизни. Апрель, 2021</w:t>
      </w:r>
      <w:r>
        <w:rPr>
          <w:rFonts w:ascii="Arial" w:hAnsi="Arial" w:cs="Arial"/>
          <w:color w:val="000000"/>
          <w:lang w:eastAsia="ru-RU"/>
        </w:rPr>
        <w:t>.</w:t>
      </w:r>
    </w:p>
    <w:p w14:paraId="67D10285" w14:textId="77777777" w:rsidR="00120E00" w:rsidRDefault="00120E00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Как продавцу завоевать доверие клиента? Продавать, техника продаж. №1 ,2021.</w:t>
      </w:r>
    </w:p>
    <w:p w14:paraId="27A6D782" w14:textId="33F5AE87" w:rsidR="00C30F3D" w:rsidRPr="001A28B8" w:rsidRDefault="00612FE0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color w:val="000000"/>
          <w:lang w:eastAsia="ru-RU"/>
        </w:rPr>
      </w:pPr>
      <w:r w:rsidRPr="00612FE0">
        <w:rPr>
          <w:rFonts w:ascii="Arial" w:hAnsi="Arial" w:cs="Arial"/>
          <w:color w:val="000000"/>
          <w:lang w:eastAsia="ru-RU"/>
        </w:rPr>
        <w:t xml:space="preserve">Игровые методы в нематериальной мотивации торговых команд. Управление сбытом, № 6, </w:t>
      </w:r>
      <w:r>
        <w:rPr>
          <w:rFonts w:ascii="Arial" w:hAnsi="Arial" w:cs="Arial"/>
          <w:color w:val="000000"/>
          <w:lang w:eastAsia="ru-RU"/>
        </w:rPr>
        <w:t xml:space="preserve">Июнь, </w:t>
      </w:r>
      <w:r w:rsidRPr="00612FE0">
        <w:rPr>
          <w:rFonts w:ascii="Arial" w:hAnsi="Arial" w:cs="Arial"/>
          <w:color w:val="000000"/>
          <w:lang w:eastAsia="ru-RU"/>
        </w:rPr>
        <w:t>2020.</w:t>
      </w:r>
    </w:p>
    <w:p w14:paraId="46A66B6C" w14:textId="77777777" w:rsidR="00612FE0" w:rsidRPr="00612FE0" w:rsidRDefault="00612FE0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ru-RU"/>
        </w:rPr>
      </w:pPr>
      <w:r w:rsidRPr="00612FE0">
        <w:rPr>
          <w:rFonts w:ascii="Arial" w:hAnsi="Arial" w:cs="Arial"/>
          <w:lang w:eastAsia="ru-RU"/>
        </w:rPr>
        <w:t xml:space="preserve">Продуктивность рабочего дня: как делить время, чтобы оно работало нас? </w:t>
      </w:r>
      <w:r w:rsidRPr="00612FE0">
        <w:rPr>
          <w:rFonts w:ascii="Arial" w:hAnsi="Arial" w:cs="Arial"/>
        </w:rPr>
        <w:t xml:space="preserve">Психология эффективной жизни. Онлайн журнал. Апрель, 2020. </w:t>
      </w:r>
    </w:p>
    <w:p w14:paraId="7973D5DD" w14:textId="77777777" w:rsidR="00612FE0" w:rsidRPr="00612FE0" w:rsidRDefault="00612FE0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ru-RU"/>
        </w:rPr>
      </w:pPr>
      <w:r w:rsidRPr="00612FE0">
        <w:rPr>
          <w:rFonts w:ascii="Arial" w:hAnsi="Arial" w:cs="Arial"/>
          <w:lang w:eastAsia="ru-RU"/>
        </w:rPr>
        <w:t>Техники мотивации команды. Управление сбытом, № 3, 2020.</w:t>
      </w:r>
    </w:p>
    <w:p w14:paraId="6BE071FF" w14:textId="77777777" w:rsidR="00612FE0" w:rsidRPr="00612FE0" w:rsidRDefault="00612FE0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ru-RU"/>
        </w:rPr>
      </w:pPr>
      <w:r w:rsidRPr="00612FE0">
        <w:rPr>
          <w:rFonts w:ascii="Arial" w:hAnsi="Arial" w:cs="Arial"/>
          <w:lang w:eastAsia="ru-RU"/>
        </w:rPr>
        <w:t>Современные инструменты индивидуального подбора торгового персонала. Управление сбытом, № 3, 2020.</w:t>
      </w:r>
    </w:p>
    <w:p w14:paraId="1C824770" w14:textId="77777777" w:rsidR="00612FE0" w:rsidRPr="00612FE0" w:rsidRDefault="00612FE0" w:rsidP="00980878">
      <w:pPr>
        <w:numPr>
          <w:ilvl w:val="0"/>
          <w:numId w:val="4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ru-RU"/>
        </w:rPr>
      </w:pPr>
      <w:r w:rsidRPr="00612FE0">
        <w:rPr>
          <w:rFonts w:ascii="Arial" w:hAnsi="Arial" w:cs="Arial"/>
        </w:rPr>
        <w:t>Потребительские тренды в российском В2С и их психологические основы. Новости маркетинга, № 2, февраль, 2020.</w:t>
      </w:r>
    </w:p>
    <w:p w14:paraId="4CFB5AA5" w14:textId="77777777" w:rsidR="005F012B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подготовит</w:t>
      </w:r>
      <w:r w:rsidR="003B2C59">
        <w:rPr>
          <w:rFonts w:ascii="Arial" w:hAnsi="Arial" w:cs="Arial"/>
        </w:rPr>
        <w:t>ь спикера и сделать</w:t>
      </w:r>
      <w:r>
        <w:rPr>
          <w:rFonts w:ascii="Arial" w:hAnsi="Arial" w:cs="Arial"/>
        </w:rPr>
        <w:t xml:space="preserve"> публично</w:t>
      </w:r>
      <w:r w:rsidR="003B2C5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выступлени</w:t>
      </w:r>
      <w:r w:rsidR="003B2C59">
        <w:rPr>
          <w:rFonts w:ascii="Arial" w:hAnsi="Arial" w:cs="Arial"/>
        </w:rPr>
        <w:t>е эффективным</w:t>
      </w:r>
      <w:r>
        <w:rPr>
          <w:rFonts w:ascii="Arial" w:hAnsi="Arial" w:cs="Arial"/>
        </w:rPr>
        <w:t>. Пресс-служба, № 2, 2020.</w:t>
      </w:r>
    </w:p>
    <w:p w14:paraId="61D1464E" w14:textId="77777777" w:rsidR="005F012B" w:rsidRPr="005F012B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работать с отказами клиентов? Продавать, техника продаж. № 1, 2020. </w:t>
      </w:r>
    </w:p>
    <w:p w14:paraId="3482FA6D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4166FA">
        <w:rPr>
          <w:rFonts w:ascii="Arial" w:hAnsi="Arial" w:cs="Arial"/>
        </w:rPr>
        <w:t xml:space="preserve">Менеджмент ценностей: как корпоративная культура может эффективно мотивировать. </w:t>
      </w:r>
      <w:r w:rsidRPr="004166FA">
        <w:rPr>
          <w:rFonts w:ascii="Arial" w:hAnsi="Arial" w:cs="Arial"/>
          <w:bCs/>
          <w:snapToGrid w:val="0"/>
        </w:rPr>
        <w:t>Пресс-служба, № 1, 2020.</w:t>
      </w:r>
    </w:p>
    <w:p w14:paraId="1FCDE424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4166FA">
        <w:rPr>
          <w:rFonts w:ascii="Arial" w:hAnsi="Arial" w:cs="Arial"/>
        </w:rPr>
        <w:t>Концепция и законы тайм-менеджмента. Психология эффективной жизни. 2019.</w:t>
      </w:r>
    </w:p>
    <w:p w14:paraId="38B609ED" w14:textId="77777777" w:rsidR="005F012B" w:rsidRPr="005F012B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Style w:val="a9"/>
          <w:rFonts w:ascii="Arial" w:hAnsi="Arial" w:cs="Arial"/>
          <w:b w:val="0"/>
          <w:bCs w:val="0"/>
          <w:i w:val="0"/>
          <w:iCs w:val="0"/>
        </w:rPr>
      </w:pPr>
      <w:r w:rsidRPr="005F012B">
        <w:rPr>
          <w:rStyle w:val="a9"/>
          <w:rFonts w:ascii="Arial" w:hAnsi="Arial" w:cs="Arial"/>
          <w:b w:val="0"/>
          <w:i w:val="0"/>
        </w:rPr>
        <w:t>Как не ошибиться при найме сотрудников в отдел продаж. Общие принципы и универсальные инструменты подбора продавцов. Управление сбытом. № 11, 2019.</w:t>
      </w:r>
    </w:p>
    <w:p w14:paraId="3AA7A290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4166FA">
        <w:rPr>
          <w:rFonts w:ascii="Arial" w:hAnsi="Arial" w:cs="Arial"/>
        </w:rPr>
        <w:t>Как работает аргументация в продажах? Инструменты, модели и техники. Продавать! Техника продаж. № 6, 2019.</w:t>
      </w:r>
    </w:p>
    <w:p w14:paraId="4C144381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4166FA">
        <w:rPr>
          <w:rFonts w:ascii="Arial" w:hAnsi="Arial" w:cs="Arial"/>
        </w:rPr>
        <w:t xml:space="preserve">Как персональные матрицы KPI повысили продажи на 20%. </w:t>
      </w:r>
      <w:r w:rsidRPr="004166FA">
        <w:rPr>
          <w:rFonts w:ascii="Arial" w:hAnsi="Arial" w:cs="Arial"/>
          <w:bCs/>
          <w:snapToGrid w:val="0"/>
          <w:lang w:val="en-US"/>
        </w:rPr>
        <w:t>E-Executive.ru. 2019</w:t>
      </w:r>
    </w:p>
    <w:p w14:paraId="406E99DC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4166FA">
        <w:rPr>
          <w:rFonts w:ascii="Arial" w:hAnsi="Arial" w:cs="Arial"/>
          <w:bCs/>
          <w:snapToGrid w:val="0"/>
        </w:rPr>
        <w:lastRenderedPageBreak/>
        <w:t xml:space="preserve">Внутренний </w:t>
      </w:r>
      <w:r w:rsidRPr="004166FA">
        <w:rPr>
          <w:rFonts w:ascii="Arial" w:hAnsi="Arial" w:cs="Arial"/>
          <w:bCs/>
          <w:snapToGrid w:val="0"/>
          <w:lang w:val="en-US"/>
        </w:rPr>
        <w:t>PR</w:t>
      </w:r>
      <w:r w:rsidRPr="004166FA">
        <w:rPr>
          <w:rFonts w:ascii="Arial" w:hAnsi="Arial" w:cs="Arial"/>
          <w:bCs/>
          <w:snapToGrid w:val="0"/>
        </w:rPr>
        <w:t>: корпоративная культура, управление и мотивация. Пресс-служба, № 11, 2019.</w:t>
      </w:r>
    </w:p>
    <w:p w14:paraId="6E115945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Строим систему мотивации по </w:t>
      </w:r>
      <w:r w:rsidRPr="004166FA">
        <w:rPr>
          <w:rFonts w:ascii="Arial" w:hAnsi="Arial" w:cs="Arial"/>
          <w:bCs/>
          <w:snapToGrid w:val="0"/>
          <w:lang w:val="en-US"/>
        </w:rPr>
        <w:t>SMART</w:t>
      </w:r>
      <w:r w:rsidRPr="004166FA">
        <w:rPr>
          <w:rFonts w:ascii="Arial" w:hAnsi="Arial" w:cs="Arial"/>
          <w:bCs/>
          <w:snapToGrid w:val="0"/>
        </w:rPr>
        <w:t xml:space="preserve">: постановка цели. </w:t>
      </w:r>
      <w:r w:rsidRPr="004166FA">
        <w:rPr>
          <w:rFonts w:ascii="Arial" w:hAnsi="Arial" w:cs="Arial"/>
          <w:bCs/>
          <w:snapToGrid w:val="0"/>
          <w:lang w:val="en-US"/>
        </w:rPr>
        <w:t>E-Executive.ru. 2019</w:t>
      </w:r>
    </w:p>
    <w:p w14:paraId="2A9AAFCB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Внутренний маркетинг персонала: мотивация в управлении сотрудниками. Новости маркетинга, № 5, 2019. </w:t>
      </w:r>
    </w:p>
    <w:p w14:paraId="579FD722" w14:textId="77777777" w:rsidR="00C94192" w:rsidRDefault="00C94192" w:rsidP="00980878">
      <w:pPr>
        <w:spacing w:after="0" w:line="240" w:lineRule="auto"/>
        <w:ind w:left="720"/>
        <w:jc w:val="both"/>
        <w:rPr>
          <w:rFonts w:ascii="Arial" w:hAnsi="Arial" w:cs="Arial"/>
          <w:bCs/>
          <w:snapToGrid w:val="0"/>
        </w:rPr>
      </w:pPr>
    </w:p>
    <w:p w14:paraId="0B56BED0" w14:textId="48BB61B2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Лидерство высшего уровня: как взойти по ступеням эффективности. </w:t>
      </w:r>
      <w:r w:rsidRPr="004166FA">
        <w:rPr>
          <w:rFonts w:ascii="Arial" w:hAnsi="Arial" w:cs="Arial"/>
          <w:bCs/>
          <w:snapToGrid w:val="0"/>
          <w:lang w:val="en-US"/>
        </w:rPr>
        <w:t>E</w:t>
      </w:r>
      <w:r w:rsidRPr="00C94192">
        <w:rPr>
          <w:rFonts w:ascii="Arial" w:hAnsi="Arial" w:cs="Arial"/>
          <w:bCs/>
          <w:snapToGrid w:val="0"/>
        </w:rPr>
        <w:t>-</w:t>
      </w:r>
      <w:r w:rsidRPr="004166FA">
        <w:rPr>
          <w:rFonts w:ascii="Arial" w:hAnsi="Arial" w:cs="Arial"/>
          <w:bCs/>
          <w:snapToGrid w:val="0"/>
          <w:lang w:val="en-US"/>
        </w:rPr>
        <w:t>Executive</w:t>
      </w:r>
      <w:r w:rsidRPr="00C94192">
        <w:rPr>
          <w:rFonts w:ascii="Arial" w:hAnsi="Arial" w:cs="Arial"/>
          <w:bCs/>
          <w:snapToGrid w:val="0"/>
        </w:rPr>
        <w:t>.</w:t>
      </w:r>
      <w:proofErr w:type="spellStart"/>
      <w:r w:rsidRPr="004166FA">
        <w:rPr>
          <w:rFonts w:ascii="Arial" w:hAnsi="Arial" w:cs="Arial"/>
          <w:bCs/>
          <w:snapToGrid w:val="0"/>
          <w:lang w:val="en-US"/>
        </w:rPr>
        <w:t>ru</w:t>
      </w:r>
      <w:proofErr w:type="spellEnd"/>
      <w:r w:rsidRPr="00C94192">
        <w:rPr>
          <w:rFonts w:ascii="Arial" w:hAnsi="Arial" w:cs="Arial"/>
          <w:bCs/>
          <w:snapToGrid w:val="0"/>
        </w:rPr>
        <w:t>. 2019</w:t>
      </w:r>
      <w:r w:rsidRPr="004166FA">
        <w:rPr>
          <w:rFonts w:ascii="Arial" w:hAnsi="Arial" w:cs="Arial"/>
          <w:bCs/>
          <w:snapToGrid w:val="0"/>
        </w:rPr>
        <w:t xml:space="preserve"> </w:t>
      </w:r>
    </w:p>
    <w:p w14:paraId="19E2F0A8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Истинные ценности должны стать нормой – Современные технологии управления персоналом, №12, 2015</w:t>
      </w:r>
    </w:p>
    <w:p w14:paraId="1F943994" w14:textId="5E8A782F" w:rsidR="001A28B8" w:rsidRPr="00C94192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Любая проблема </w:t>
      </w:r>
      <w:proofErr w:type="gramStart"/>
      <w:r w:rsidRPr="004166FA">
        <w:rPr>
          <w:rFonts w:ascii="Arial" w:hAnsi="Arial" w:cs="Arial"/>
          <w:bCs/>
          <w:snapToGrid w:val="0"/>
        </w:rPr>
        <w:t>- это</w:t>
      </w:r>
      <w:proofErr w:type="gramEnd"/>
      <w:r w:rsidRPr="004166FA">
        <w:rPr>
          <w:rFonts w:ascii="Arial" w:hAnsi="Arial" w:cs="Arial"/>
          <w:bCs/>
          <w:snapToGrid w:val="0"/>
        </w:rPr>
        <w:t xml:space="preserve"> вызов, который помогает расти – На стол руководителю, №40, 2015 </w:t>
      </w:r>
    </w:p>
    <w:p w14:paraId="052AE0C8" w14:textId="0E81AB45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Активное слушание: как управлять переговорами, ничего не утверждая – Контур, №11, 2015</w:t>
      </w:r>
    </w:p>
    <w:p w14:paraId="58FE1439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Повышение эффективности в отделе продаж: как убедить персонал работать? – Контур, №9, 2015</w:t>
      </w:r>
    </w:p>
    <w:p w14:paraId="265AB80F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Как удержать специалистов без повышения зарплаты – Контур, №6, 2015</w:t>
      </w:r>
    </w:p>
    <w:p w14:paraId="0153D9C4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Какое образование нужно генеральному директору – </w:t>
      </w:r>
      <w:proofErr w:type="spellStart"/>
      <w:r w:rsidRPr="004166FA">
        <w:rPr>
          <w:rFonts w:ascii="Arial" w:hAnsi="Arial" w:cs="Arial"/>
          <w:bCs/>
          <w:snapToGrid w:val="0"/>
        </w:rPr>
        <w:t>Ibussiness</w:t>
      </w:r>
      <w:proofErr w:type="spellEnd"/>
      <w:r w:rsidRPr="004166FA">
        <w:rPr>
          <w:rFonts w:ascii="Arial" w:hAnsi="Arial" w:cs="Arial"/>
          <w:bCs/>
          <w:snapToGrid w:val="0"/>
        </w:rPr>
        <w:t>, №8, 2015</w:t>
      </w:r>
    </w:p>
    <w:p w14:paraId="08D5DE2B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Пять задач в управлении проектом – Секретарское дело, №3, 2015</w:t>
      </w:r>
    </w:p>
    <w:p w14:paraId="0FB8C050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Топ-менеджеры уходят несмотря на достойные условия. Чтобы понять почему, проведите организационную диагностику – Директор по персоналу, №8, 2012</w:t>
      </w:r>
    </w:p>
    <w:p w14:paraId="3DB66DE1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Организационная диагностика как фактор успеха в работе ТND-директора – Управление человеческим потенциалом, №1, 2011</w:t>
      </w:r>
    </w:p>
    <w:p w14:paraId="1AA22466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>За рубежом не только отдыхают, но и повышают квалификацию – Управление сбытом, №12, 2010</w:t>
      </w:r>
    </w:p>
    <w:p w14:paraId="595B1C25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Управление рисками через стратегическую модернизацию корпоративной культуры –Проблемы анализа рынка, №1, 2011 </w:t>
      </w:r>
    </w:p>
    <w:p w14:paraId="17538F09" w14:textId="77777777" w:rsidR="005F012B" w:rsidRPr="004166FA" w:rsidRDefault="005F012B" w:rsidP="0098087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Arial" w:hAnsi="Arial" w:cs="Arial"/>
          <w:bCs/>
          <w:snapToGrid w:val="0"/>
        </w:rPr>
      </w:pPr>
      <w:r w:rsidRPr="004166FA">
        <w:rPr>
          <w:rFonts w:ascii="Arial" w:hAnsi="Arial" w:cs="Arial"/>
          <w:bCs/>
          <w:snapToGrid w:val="0"/>
        </w:rPr>
        <w:t xml:space="preserve">Понять, принять и убедить – Мастер продаж, №4, 2010 </w:t>
      </w:r>
    </w:p>
    <w:p w14:paraId="7BA30CB4" w14:textId="77777777" w:rsidR="005F012B" w:rsidRPr="004166FA" w:rsidRDefault="005F012B" w:rsidP="005F012B">
      <w:pPr>
        <w:jc w:val="both"/>
        <w:rPr>
          <w:rFonts w:ascii="Arial" w:hAnsi="Arial" w:cs="Arial"/>
        </w:rPr>
      </w:pPr>
      <w:r w:rsidRPr="004166FA">
        <w:rPr>
          <w:rFonts w:ascii="Arial" w:hAnsi="Arial" w:cs="Arial"/>
        </w:rPr>
        <w:t xml:space="preserve"> </w:t>
      </w:r>
    </w:p>
    <w:p w14:paraId="392B5DB0" w14:textId="77777777" w:rsidR="005F012B" w:rsidRPr="004166FA" w:rsidRDefault="005F012B" w:rsidP="005F012B">
      <w:pPr>
        <w:jc w:val="both"/>
        <w:rPr>
          <w:rFonts w:ascii="Arial" w:hAnsi="Arial" w:cs="Arial"/>
        </w:rPr>
      </w:pPr>
    </w:p>
    <w:p w14:paraId="4FB5EBFF" w14:textId="77777777" w:rsidR="005F012B" w:rsidRPr="004166FA" w:rsidRDefault="005F012B" w:rsidP="005F012B">
      <w:pPr>
        <w:jc w:val="both"/>
        <w:rPr>
          <w:rFonts w:ascii="Arial" w:hAnsi="Arial" w:cs="Arial"/>
          <w:strike/>
        </w:rPr>
      </w:pPr>
    </w:p>
    <w:p w14:paraId="112B8548" w14:textId="77777777" w:rsidR="005F012B" w:rsidRPr="004166FA" w:rsidRDefault="005F012B" w:rsidP="005F012B">
      <w:pPr>
        <w:rPr>
          <w:rFonts w:ascii="Arial" w:hAnsi="Arial" w:cs="Arial"/>
        </w:rPr>
      </w:pPr>
    </w:p>
    <w:p w14:paraId="4DA4E75C" w14:textId="77777777" w:rsidR="007079D2" w:rsidRDefault="007079D2" w:rsidP="00D80893">
      <w:pPr>
        <w:ind w:left="-1701"/>
      </w:pPr>
    </w:p>
    <w:sectPr w:rsidR="007079D2" w:rsidSect="005A02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276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75A0" w14:textId="77777777" w:rsidR="007C1826" w:rsidRDefault="007C1826" w:rsidP="00D80893">
      <w:pPr>
        <w:spacing w:after="0" w:line="240" w:lineRule="auto"/>
      </w:pPr>
      <w:r>
        <w:separator/>
      </w:r>
    </w:p>
  </w:endnote>
  <w:endnote w:type="continuationSeparator" w:id="0">
    <w:p w14:paraId="40202AEC" w14:textId="77777777" w:rsidR="007C1826" w:rsidRDefault="007C1826" w:rsidP="00D8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E0A1" w14:textId="77777777" w:rsidR="00D85CEB" w:rsidRDefault="003009A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5F1066" wp14:editId="4004DF7D">
          <wp:simplePos x="0" y="0"/>
          <wp:positionH relativeFrom="margin">
            <wp:posOffset>-644525</wp:posOffset>
          </wp:positionH>
          <wp:positionV relativeFrom="paragraph">
            <wp:posOffset>-688975</wp:posOffset>
          </wp:positionV>
          <wp:extent cx="7296150" cy="641350"/>
          <wp:effectExtent l="19050" t="0" r="0" b="0"/>
          <wp:wrapThrough wrapText="bothSides">
            <wp:wrapPolygon edited="0">
              <wp:start x="-56" y="0"/>
              <wp:lineTo x="620" y="10265"/>
              <wp:lineTo x="677" y="21172"/>
              <wp:lineTo x="16863" y="21172"/>
              <wp:lineTo x="18780" y="20531"/>
              <wp:lineTo x="19401" y="17964"/>
              <wp:lineTo x="19344" y="10265"/>
              <wp:lineTo x="19852" y="10265"/>
              <wp:lineTo x="21600" y="2566"/>
              <wp:lineTo x="21600" y="0"/>
              <wp:lineTo x="-56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6C7" w14:textId="77777777" w:rsidR="00D80893" w:rsidRDefault="003009A6">
    <w:pPr>
      <w:pStyle w:val="a5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0C92BD8F" wp14:editId="747EDA15">
          <wp:simplePos x="0" y="0"/>
          <wp:positionH relativeFrom="margin">
            <wp:posOffset>-679450</wp:posOffset>
          </wp:positionH>
          <wp:positionV relativeFrom="paragraph">
            <wp:posOffset>-438785</wp:posOffset>
          </wp:positionV>
          <wp:extent cx="7296150" cy="641350"/>
          <wp:effectExtent l="19050" t="0" r="0" b="0"/>
          <wp:wrapSquare wrapText="bothSides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CBE63B" w14:textId="77777777" w:rsidR="00D80893" w:rsidRDefault="00D80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784A" w14:textId="77777777" w:rsidR="007C1826" w:rsidRDefault="007C1826" w:rsidP="00D80893">
      <w:pPr>
        <w:spacing w:after="0" w:line="240" w:lineRule="auto"/>
      </w:pPr>
      <w:r>
        <w:separator/>
      </w:r>
    </w:p>
  </w:footnote>
  <w:footnote w:type="continuationSeparator" w:id="0">
    <w:p w14:paraId="624B979B" w14:textId="77777777" w:rsidR="007C1826" w:rsidRDefault="007C1826" w:rsidP="00D8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81089" w14:textId="77777777" w:rsidR="00D80893" w:rsidRDefault="003009A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0" wp14:anchorId="17E23A4E" wp14:editId="5CE37DD4">
          <wp:simplePos x="0" y="0"/>
          <wp:positionH relativeFrom="page">
            <wp:posOffset>165735</wp:posOffset>
          </wp:positionH>
          <wp:positionV relativeFrom="paragraph">
            <wp:posOffset>-44450</wp:posOffset>
          </wp:positionV>
          <wp:extent cx="7296150" cy="883285"/>
          <wp:effectExtent l="19050" t="0" r="0" b="0"/>
          <wp:wrapThrough wrapText="bothSides">
            <wp:wrapPolygon edited="0">
              <wp:start x="1354" y="0"/>
              <wp:lineTo x="1015" y="1863"/>
              <wp:lineTo x="677" y="5590"/>
              <wp:lineTo x="677" y="7454"/>
              <wp:lineTo x="-56" y="20963"/>
              <wp:lineTo x="21600" y="20963"/>
              <wp:lineTo x="20754" y="14907"/>
              <wp:lineTo x="20810" y="8851"/>
              <wp:lineTo x="20923" y="5590"/>
              <wp:lineTo x="4004" y="0"/>
              <wp:lineTo x="1354" y="0"/>
            </wp:wrapPolygon>
          </wp:wrapThrough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DEFB4A" w14:textId="77777777" w:rsidR="00D80893" w:rsidRPr="00D80893" w:rsidRDefault="00D80893" w:rsidP="00D808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A0F8" w14:textId="77777777" w:rsidR="00D80893" w:rsidRPr="00D80893" w:rsidRDefault="003009A6" w:rsidP="00D80893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0" wp14:anchorId="15FE8E5D" wp14:editId="61A831FE">
          <wp:simplePos x="0" y="0"/>
          <wp:positionH relativeFrom="page">
            <wp:posOffset>133350</wp:posOffset>
          </wp:positionH>
          <wp:positionV relativeFrom="paragraph">
            <wp:posOffset>-257175</wp:posOffset>
          </wp:positionV>
          <wp:extent cx="7296150" cy="88328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84B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13961"/>
    <w:multiLevelType w:val="hybridMultilevel"/>
    <w:tmpl w:val="6358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AC2"/>
    <w:multiLevelType w:val="hybridMultilevel"/>
    <w:tmpl w:val="59F8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EC2"/>
    <w:multiLevelType w:val="hybridMultilevel"/>
    <w:tmpl w:val="7AC66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954"/>
    <w:multiLevelType w:val="hybridMultilevel"/>
    <w:tmpl w:val="CE18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0564C"/>
    <w:multiLevelType w:val="hybridMultilevel"/>
    <w:tmpl w:val="1DCE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93"/>
    <w:rsid w:val="00004000"/>
    <w:rsid w:val="00015B32"/>
    <w:rsid w:val="000B654A"/>
    <w:rsid w:val="000C1900"/>
    <w:rsid w:val="00105D2E"/>
    <w:rsid w:val="00120E00"/>
    <w:rsid w:val="00127AE7"/>
    <w:rsid w:val="001737DE"/>
    <w:rsid w:val="001A28B8"/>
    <w:rsid w:val="001C48D8"/>
    <w:rsid w:val="001E45F8"/>
    <w:rsid w:val="00202F1E"/>
    <w:rsid w:val="002529EF"/>
    <w:rsid w:val="00254BBD"/>
    <w:rsid w:val="002B5793"/>
    <w:rsid w:val="002F7E28"/>
    <w:rsid w:val="003009A6"/>
    <w:rsid w:val="0037673A"/>
    <w:rsid w:val="00383801"/>
    <w:rsid w:val="003B2C59"/>
    <w:rsid w:val="003B6934"/>
    <w:rsid w:val="004E3B5E"/>
    <w:rsid w:val="00526ED9"/>
    <w:rsid w:val="005A02A1"/>
    <w:rsid w:val="005A6C4D"/>
    <w:rsid w:val="005C446C"/>
    <w:rsid w:val="005F012B"/>
    <w:rsid w:val="00612FE0"/>
    <w:rsid w:val="00626EE4"/>
    <w:rsid w:val="00661777"/>
    <w:rsid w:val="0068139A"/>
    <w:rsid w:val="006A3C6D"/>
    <w:rsid w:val="007079D2"/>
    <w:rsid w:val="0072652C"/>
    <w:rsid w:val="00726BBB"/>
    <w:rsid w:val="007C1826"/>
    <w:rsid w:val="00833EAA"/>
    <w:rsid w:val="008507C2"/>
    <w:rsid w:val="00863924"/>
    <w:rsid w:val="00893748"/>
    <w:rsid w:val="008E5D72"/>
    <w:rsid w:val="009159C1"/>
    <w:rsid w:val="0096443C"/>
    <w:rsid w:val="00980878"/>
    <w:rsid w:val="009A4B11"/>
    <w:rsid w:val="009B7DC3"/>
    <w:rsid w:val="009C5EB9"/>
    <w:rsid w:val="00A019CE"/>
    <w:rsid w:val="00A475ED"/>
    <w:rsid w:val="00A61665"/>
    <w:rsid w:val="00A84265"/>
    <w:rsid w:val="00B14A3F"/>
    <w:rsid w:val="00B5445C"/>
    <w:rsid w:val="00BF3D17"/>
    <w:rsid w:val="00C30F3D"/>
    <w:rsid w:val="00C57314"/>
    <w:rsid w:val="00C61A1D"/>
    <w:rsid w:val="00C94192"/>
    <w:rsid w:val="00CB7260"/>
    <w:rsid w:val="00D61660"/>
    <w:rsid w:val="00D61C82"/>
    <w:rsid w:val="00D80893"/>
    <w:rsid w:val="00D85CEB"/>
    <w:rsid w:val="00DC3AEE"/>
    <w:rsid w:val="00DE2246"/>
    <w:rsid w:val="00DF60A4"/>
    <w:rsid w:val="00E05DA6"/>
    <w:rsid w:val="00E33D39"/>
    <w:rsid w:val="00EB2A9A"/>
    <w:rsid w:val="00F41A62"/>
    <w:rsid w:val="00F92494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368AF"/>
  <w15:docId w15:val="{A5B9539C-D42C-452F-8391-D4C70B7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893"/>
  </w:style>
  <w:style w:type="paragraph" w:styleId="a5">
    <w:name w:val="footer"/>
    <w:basedOn w:val="a"/>
    <w:link w:val="a6"/>
    <w:uiPriority w:val="99"/>
    <w:unhideWhenUsed/>
    <w:rsid w:val="00D8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893"/>
  </w:style>
  <w:style w:type="paragraph" w:styleId="a7">
    <w:name w:val="Balloon Text"/>
    <w:basedOn w:val="a"/>
    <w:link w:val="a8"/>
    <w:uiPriority w:val="99"/>
    <w:semiHidden/>
    <w:unhideWhenUsed/>
    <w:rsid w:val="005A02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A02A1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F012B"/>
    <w:rPr>
      <w:b/>
      <w:bCs/>
      <w:i/>
      <w:iCs/>
      <w:spacing w:val="5"/>
    </w:rPr>
  </w:style>
  <w:style w:type="paragraph" w:customStyle="1" w:styleId="1-21">
    <w:name w:val="Средняя сетка 1 - Акцент 21"/>
    <w:basedOn w:val="a"/>
    <w:uiPriority w:val="34"/>
    <w:qFormat/>
    <w:rsid w:val="005F012B"/>
    <w:pPr>
      <w:ind w:left="720"/>
      <w:contextualSpacing/>
    </w:pPr>
  </w:style>
  <w:style w:type="paragraph" w:styleId="aa">
    <w:name w:val="List Paragraph"/>
    <w:basedOn w:val="a"/>
    <w:uiPriority w:val="72"/>
    <w:qFormat/>
    <w:rsid w:val="00C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Petrov.NB</dc:creator>
  <cp:lastModifiedBy>ravdest@gmail.com</cp:lastModifiedBy>
  <cp:revision>12</cp:revision>
  <cp:lastPrinted>2022-05-20T09:38:00Z</cp:lastPrinted>
  <dcterms:created xsi:type="dcterms:W3CDTF">2022-04-19T11:25:00Z</dcterms:created>
  <dcterms:modified xsi:type="dcterms:W3CDTF">2022-08-04T09:10:00Z</dcterms:modified>
</cp:coreProperties>
</file>